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4"/>
        <w:gridCol w:w="2228"/>
      </w:tblGrid>
      <w:tr w:rsidR="00CC3E2C" w:rsidTr="00CC3E2C">
        <w:tc>
          <w:tcPr>
            <w:tcW w:w="8454" w:type="dxa"/>
          </w:tcPr>
          <w:p w:rsidR="00CC3E2C" w:rsidRDefault="00CC3E2C" w:rsidP="00CC3E2C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ED35F8">
              <w:rPr>
                <w:rFonts w:ascii="Tahoma" w:hAnsi="Tahoma" w:cs="Tahoma"/>
                <w:b/>
                <w:sz w:val="40"/>
                <w:szCs w:val="40"/>
              </w:rPr>
              <w:t>The Parish Church of St James</w:t>
            </w:r>
          </w:p>
          <w:p w:rsidR="00CC3E2C" w:rsidRPr="00CC3E2C" w:rsidRDefault="00CC3E2C" w:rsidP="00CC3E2C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ED35F8">
              <w:rPr>
                <w:rFonts w:ascii="Tahoma" w:hAnsi="Tahoma" w:cs="Tahoma"/>
                <w:b/>
                <w:sz w:val="24"/>
                <w:szCs w:val="24"/>
              </w:rPr>
              <w:t>St. James’s Road, Hampton Hill, TW12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1DQ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Pr="00ED35F8">
              <w:rPr>
                <w:rFonts w:ascii="Tahoma" w:hAnsi="Tahoma" w:cs="Tahoma"/>
                <w:b/>
              </w:rPr>
              <w:t xml:space="preserve">Parish Office </w:t>
            </w:r>
            <w:r w:rsidRPr="00ED35F8">
              <w:rPr>
                <w:rFonts w:ascii="Tahoma" w:hAnsi="Tahoma" w:cs="Tahoma"/>
                <w:b/>
                <w:bCs/>
                <w:color w:val="000000"/>
              </w:rPr>
              <w:t xml:space="preserve">020 8941 6003 / </w:t>
            </w:r>
            <w:hyperlink r:id="rId6" w:history="1">
              <w:r w:rsidRPr="005352ED">
                <w:rPr>
                  <w:rStyle w:val="Hyperlink"/>
                  <w:rFonts w:ascii="Tahoma" w:hAnsi="Tahoma" w:cs="Tahoma"/>
                  <w:b/>
                  <w:bCs/>
                </w:rPr>
                <w:t>office@stjames-hamptonhill.org.uk</w:t>
              </w:r>
            </w:hyperlink>
            <w:r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br/>
            </w:r>
            <w:hyperlink r:id="rId7" w:history="1">
              <w:r w:rsidRPr="00C67265">
                <w:rPr>
                  <w:rStyle w:val="Hyperlink"/>
                  <w:rFonts w:ascii="Tahoma" w:hAnsi="Tahoma" w:cs="Tahoma"/>
                  <w:b/>
                  <w:bCs/>
                </w:rPr>
                <w:t>www.stjames-hamptonhill.org.uk</w:t>
              </w:r>
            </w:hyperlink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2228" w:type="dxa"/>
          </w:tcPr>
          <w:p w:rsidR="00CC3E2C" w:rsidRDefault="00CC3E2C" w:rsidP="00CC3E2C">
            <w:pPr>
              <w:jc w:val="right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3FA748" wp14:editId="33015105">
                  <wp:extent cx="1161718" cy="1157161"/>
                  <wp:effectExtent l="0" t="0" r="635" b="5080"/>
                  <wp:docPr id="2" name="Picture 2" descr="S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35" cy="116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E2C" w:rsidRDefault="00CC3E2C" w:rsidP="00CC3E2C"/>
    <w:p w:rsidR="00F91265" w:rsidRPr="006A527F" w:rsidRDefault="006A527F" w:rsidP="003C1304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A527F">
        <w:rPr>
          <w:rFonts w:asciiTheme="minorHAnsi" w:hAnsiTheme="minorHAnsi" w:cs="Tahoma"/>
          <w:b/>
          <w:sz w:val="32"/>
          <w:szCs w:val="32"/>
        </w:rPr>
        <w:t>Fitz</w:t>
      </w:r>
      <w:r w:rsidR="00A23F53" w:rsidRPr="006A527F">
        <w:rPr>
          <w:rFonts w:asciiTheme="minorHAnsi" w:hAnsiTheme="minorHAnsi" w:cs="Tahoma"/>
          <w:b/>
          <w:sz w:val="32"/>
          <w:szCs w:val="32"/>
        </w:rPr>
        <w:t xml:space="preserve"> </w:t>
      </w:r>
      <w:proofErr w:type="spellStart"/>
      <w:r w:rsidR="00A23F53" w:rsidRPr="006A527F">
        <w:rPr>
          <w:rFonts w:asciiTheme="minorHAnsi" w:hAnsiTheme="minorHAnsi" w:cs="Tahoma"/>
          <w:b/>
          <w:sz w:val="32"/>
          <w:szCs w:val="32"/>
        </w:rPr>
        <w:t>W</w:t>
      </w:r>
      <w:r w:rsidR="00C92504" w:rsidRPr="006A527F">
        <w:rPr>
          <w:rFonts w:asciiTheme="minorHAnsi" w:hAnsiTheme="minorHAnsi" w:cs="Tahoma"/>
          <w:b/>
          <w:sz w:val="32"/>
          <w:szCs w:val="32"/>
        </w:rPr>
        <w:t>ygram</w:t>
      </w:r>
      <w:proofErr w:type="spellEnd"/>
      <w:r>
        <w:rPr>
          <w:rFonts w:asciiTheme="minorHAnsi" w:hAnsiTheme="minorHAnsi" w:cs="Tahoma"/>
          <w:b/>
          <w:sz w:val="32"/>
          <w:szCs w:val="32"/>
        </w:rPr>
        <w:t xml:space="preserve"> Hall – Notes for Hirers</w:t>
      </w:r>
    </w:p>
    <w:p w:rsidR="003A2CCA" w:rsidRPr="006A527F" w:rsidRDefault="003C1304" w:rsidP="00F91265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6A527F">
        <w:rPr>
          <w:rFonts w:asciiTheme="minorHAnsi" w:hAnsiTheme="minorHAnsi" w:cs="Tahoma"/>
          <w:b/>
          <w:sz w:val="22"/>
          <w:szCs w:val="22"/>
        </w:rPr>
        <w:br/>
      </w:r>
      <w:r w:rsidR="00F91265" w:rsidRPr="006A527F">
        <w:rPr>
          <w:rFonts w:asciiTheme="minorHAnsi" w:hAnsiTheme="minorHAnsi" w:cs="Tahoma"/>
          <w:b/>
          <w:sz w:val="24"/>
          <w:szCs w:val="24"/>
        </w:rPr>
        <w:t>Please take these notes with you to your function and use them as a checklist</w:t>
      </w:r>
    </w:p>
    <w:p w:rsidR="00F91265" w:rsidRPr="006A527F" w:rsidRDefault="00F91265" w:rsidP="005E417A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3A2CCA" w:rsidRPr="006A527F" w:rsidRDefault="003A2CCA" w:rsidP="005E417A">
      <w:pPr>
        <w:rPr>
          <w:rFonts w:asciiTheme="minorHAnsi" w:hAnsiTheme="minorHAnsi" w:cs="Tahoma"/>
          <w:b/>
          <w:sz w:val="22"/>
          <w:szCs w:val="22"/>
        </w:rPr>
      </w:pPr>
      <w:r w:rsidRPr="006A527F">
        <w:rPr>
          <w:rFonts w:asciiTheme="minorHAnsi" w:hAnsiTheme="minorHAnsi" w:cs="Tahoma"/>
          <w:b/>
          <w:sz w:val="22"/>
          <w:szCs w:val="22"/>
        </w:rPr>
        <w:t>Booking</w:t>
      </w:r>
    </w:p>
    <w:p w:rsidR="003A2CCA" w:rsidRPr="006A527F" w:rsidRDefault="003A2CCA" w:rsidP="005E417A">
      <w:pPr>
        <w:rPr>
          <w:rFonts w:asciiTheme="minorHAnsi" w:hAnsiTheme="minorHAnsi" w:cs="Tahoma"/>
          <w:sz w:val="22"/>
          <w:szCs w:val="22"/>
        </w:rPr>
      </w:pPr>
    </w:p>
    <w:p w:rsidR="003A2CCA" w:rsidRPr="006A527F" w:rsidRDefault="00B02A9D" w:rsidP="003A2CCA">
      <w:pPr>
        <w:pStyle w:val="ListParagraph"/>
        <w:numPr>
          <w:ilvl w:val="0"/>
          <w:numId w:val="15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check that the premises meet your requirements before booking as the hall is hired ‘as found’.</w:t>
      </w:r>
    </w:p>
    <w:p w:rsidR="00B02A9D" w:rsidRPr="006A527F" w:rsidRDefault="00B02A9D" w:rsidP="003A2CCA">
      <w:pPr>
        <w:pStyle w:val="ListParagraph"/>
        <w:numPr>
          <w:ilvl w:val="0"/>
          <w:numId w:val="15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When deciding your start and finish times please </w:t>
      </w:r>
      <w:r w:rsidR="00AF62E1" w:rsidRPr="006A527F">
        <w:rPr>
          <w:rFonts w:asciiTheme="minorHAnsi" w:hAnsiTheme="minorHAnsi" w:cs="Tahoma"/>
          <w:sz w:val="22"/>
          <w:szCs w:val="22"/>
        </w:rPr>
        <w:t>include time</w:t>
      </w:r>
      <w:r w:rsidRPr="006A527F">
        <w:rPr>
          <w:rFonts w:asciiTheme="minorHAnsi" w:hAnsiTheme="minorHAnsi" w:cs="Tahoma"/>
          <w:sz w:val="22"/>
          <w:szCs w:val="22"/>
        </w:rPr>
        <w:t xml:space="preserve"> for setting up</w:t>
      </w:r>
      <w:r w:rsidR="00061F1C" w:rsidRPr="006A527F">
        <w:rPr>
          <w:rFonts w:asciiTheme="minorHAnsi" w:hAnsiTheme="minorHAnsi" w:cs="Tahoma"/>
          <w:sz w:val="22"/>
          <w:szCs w:val="22"/>
        </w:rPr>
        <w:t xml:space="preserve"> before</w:t>
      </w:r>
      <w:r w:rsidRPr="006A527F">
        <w:rPr>
          <w:rFonts w:asciiTheme="minorHAnsi" w:hAnsiTheme="minorHAnsi" w:cs="Tahoma"/>
          <w:sz w:val="22"/>
          <w:szCs w:val="22"/>
        </w:rPr>
        <w:t xml:space="preserve"> your function starts and clearing up after it has finished. Please note that for evening functions </w:t>
      </w:r>
      <w:r w:rsidR="00C53D4F">
        <w:rPr>
          <w:rFonts w:asciiTheme="minorHAnsi" w:hAnsiTheme="minorHAnsi" w:cs="Tahoma"/>
          <w:sz w:val="22"/>
          <w:szCs w:val="22"/>
        </w:rPr>
        <w:t>the hall must be closed by 22:00 and any music turned off by 21:30.</w:t>
      </w:r>
    </w:p>
    <w:p w:rsidR="00FE0961" w:rsidRPr="006A527F" w:rsidRDefault="00414054" w:rsidP="00FE0961">
      <w:pPr>
        <w:pStyle w:val="ListParagraph"/>
        <w:numPr>
          <w:ilvl w:val="0"/>
          <w:numId w:val="15"/>
        </w:numPr>
        <w:tabs>
          <w:tab w:val="left" w:pos="660"/>
        </w:tabs>
        <w:spacing w:line="266" w:lineRule="exact"/>
        <w:ind w:right="-20"/>
        <w:rPr>
          <w:rFonts w:asciiTheme="minorHAnsi" w:eastAsia="Verdana" w:hAnsiTheme="minorHAnsi" w:cs="Tahoma"/>
          <w:sz w:val="22"/>
          <w:szCs w:val="22"/>
        </w:rPr>
      </w:pPr>
      <w:r w:rsidRPr="006A527F">
        <w:rPr>
          <w:rFonts w:asciiTheme="minorHAnsi" w:eastAsia="Verdana" w:hAnsiTheme="minorHAnsi" w:cs="Tahoma"/>
          <w:spacing w:val="1"/>
          <w:sz w:val="22"/>
          <w:szCs w:val="22"/>
        </w:rPr>
        <w:t>T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he 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f</w:t>
      </w:r>
      <w:r w:rsidRPr="006A527F">
        <w:rPr>
          <w:rFonts w:asciiTheme="minorHAnsi" w:eastAsia="Verdana" w:hAnsiTheme="minorHAnsi" w:cs="Tahoma"/>
          <w:sz w:val="22"/>
          <w:szCs w:val="22"/>
        </w:rPr>
        <w:t>u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l</w:t>
      </w:r>
      <w:r w:rsidRPr="006A527F">
        <w:rPr>
          <w:rFonts w:asciiTheme="minorHAnsi" w:eastAsia="Verdana" w:hAnsiTheme="minorHAnsi" w:cs="Tahoma"/>
          <w:sz w:val="22"/>
          <w:szCs w:val="22"/>
        </w:rPr>
        <w:t>l</w:t>
      </w:r>
      <w:r w:rsidRPr="006A527F">
        <w:rPr>
          <w:rFonts w:asciiTheme="minorHAnsi" w:eastAsia="Verdana" w:hAnsiTheme="minorHAnsi" w:cs="Tahoma"/>
          <w:spacing w:val="-4"/>
          <w:sz w:val="22"/>
          <w:szCs w:val="22"/>
        </w:rPr>
        <w:t xml:space="preserve"> </w:t>
      </w:r>
      <w:r w:rsidRPr="006A527F">
        <w:rPr>
          <w:rFonts w:asciiTheme="minorHAnsi" w:eastAsia="Verdana" w:hAnsiTheme="minorHAnsi" w:cs="Tahoma"/>
          <w:spacing w:val="2"/>
          <w:sz w:val="22"/>
          <w:szCs w:val="22"/>
        </w:rPr>
        <w:t>h</w:t>
      </w:r>
      <w:r w:rsidRPr="006A527F">
        <w:rPr>
          <w:rFonts w:asciiTheme="minorHAnsi" w:eastAsia="Verdana" w:hAnsiTheme="minorHAnsi" w:cs="Tahoma"/>
          <w:spacing w:val="-3"/>
          <w:sz w:val="22"/>
          <w:szCs w:val="22"/>
        </w:rPr>
        <w:t>i</w:t>
      </w:r>
      <w:r w:rsidRPr="006A527F">
        <w:rPr>
          <w:rFonts w:asciiTheme="minorHAnsi" w:eastAsia="Verdana" w:hAnsiTheme="minorHAnsi" w:cs="Tahoma"/>
          <w:spacing w:val="2"/>
          <w:sz w:val="22"/>
          <w:szCs w:val="22"/>
        </w:rPr>
        <w:t>r</w:t>
      </w:r>
      <w:r w:rsidRPr="006A527F">
        <w:rPr>
          <w:rFonts w:asciiTheme="minorHAnsi" w:eastAsia="Verdana" w:hAnsiTheme="minorHAnsi" w:cs="Tahoma"/>
          <w:sz w:val="22"/>
          <w:szCs w:val="22"/>
        </w:rPr>
        <w:t>i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n</w:t>
      </w:r>
      <w:r w:rsidRPr="006A527F">
        <w:rPr>
          <w:rFonts w:asciiTheme="minorHAnsi" w:eastAsia="Verdana" w:hAnsiTheme="minorHAnsi" w:cs="Tahoma"/>
          <w:sz w:val="22"/>
          <w:szCs w:val="22"/>
        </w:rPr>
        <w:t>g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 xml:space="preserve"> f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ee 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a</w:t>
      </w:r>
      <w:r w:rsidRPr="006A527F">
        <w:rPr>
          <w:rFonts w:asciiTheme="minorHAnsi" w:eastAsia="Verdana" w:hAnsiTheme="minorHAnsi" w:cs="Tahoma"/>
          <w:sz w:val="22"/>
          <w:szCs w:val="22"/>
        </w:rPr>
        <w:t>nd t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h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e damage 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d</w:t>
      </w:r>
      <w:r w:rsidRPr="006A527F">
        <w:rPr>
          <w:rFonts w:asciiTheme="minorHAnsi" w:eastAsia="Verdana" w:hAnsiTheme="minorHAnsi" w:cs="Tahoma"/>
          <w:sz w:val="22"/>
          <w:szCs w:val="22"/>
        </w:rPr>
        <w:t>epos</w:t>
      </w:r>
      <w:r w:rsidRPr="006A527F">
        <w:rPr>
          <w:rFonts w:asciiTheme="minorHAnsi" w:eastAsia="Verdana" w:hAnsiTheme="minorHAnsi" w:cs="Tahoma"/>
          <w:spacing w:val="-3"/>
          <w:sz w:val="22"/>
          <w:szCs w:val="22"/>
        </w:rPr>
        <w:t>i</w:t>
      </w:r>
      <w:r w:rsidRPr="006A527F">
        <w:rPr>
          <w:rFonts w:asciiTheme="minorHAnsi" w:eastAsia="Verdana" w:hAnsiTheme="minorHAnsi" w:cs="Tahoma"/>
          <w:sz w:val="22"/>
          <w:szCs w:val="22"/>
        </w:rPr>
        <w:t>t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 xml:space="preserve"> </w:t>
      </w:r>
      <w:r w:rsidRPr="006A527F">
        <w:rPr>
          <w:rFonts w:asciiTheme="minorHAnsi" w:eastAsia="Verdana" w:hAnsiTheme="minorHAnsi" w:cs="Tahoma"/>
          <w:sz w:val="22"/>
          <w:szCs w:val="22"/>
        </w:rPr>
        <w:t>of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 xml:space="preserve"> </w:t>
      </w:r>
      <w:r w:rsidRPr="006A527F">
        <w:rPr>
          <w:rFonts w:asciiTheme="minorHAnsi" w:eastAsia="Verdana" w:hAnsiTheme="minorHAnsi" w:cs="Tahoma"/>
          <w:spacing w:val="1"/>
          <w:sz w:val="22"/>
          <w:szCs w:val="22"/>
        </w:rPr>
        <w:t>£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5</w:t>
      </w:r>
      <w:r w:rsidRPr="006A527F">
        <w:rPr>
          <w:rFonts w:asciiTheme="minorHAnsi" w:eastAsia="Verdana" w:hAnsiTheme="minorHAnsi" w:cs="Tahoma"/>
          <w:sz w:val="22"/>
          <w:szCs w:val="22"/>
        </w:rPr>
        <w:t>0</w:t>
      </w:r>
      <w:r w:rsidRPr="006A527F">
        <w:rPr>
          <w:rFonts w:asciiTheme="minorHAnsi" w:eastAsia="Verdana" w:hAnsiTheme="minorHAnsi" w:cs="Tahoma"/>
          <w:spacing w:val="-2"/>
          <w:sz w:val="22"/>
          <w:szCs w:val="22"/>
        </w:rPr>
        <w:t xml:space="preserve"> </w:t>
      </w:r>
      <w:r w:rsidRPr="006A527F">
        <w:rPr>
          <w:rFonts w:asciiTheme="minorHAnsi" w:eastAsia="Verdana" w:hAnsiTheme="minorHAnsi" w:cs="Tahoma"/>
          <w:spacing w:val="1"/>
          <w:sz w:val="22"/>
          <w:szCs w:val="22"/>
        </w:rPr>
        <w:t>m</w:t>
      </w:r>
      <w:r w:rsidRPr="006A527F">
        <w:rPr>
          <w:rFonts w:asciiTheme="minorHAnsi" w:eastAsia="Verdana" w:hAnsiTheme="minorHAnsi" w:cs="Tahoma"/>
          <w:sz w:val="22"/>
          <w:szCs w:val="22"/>
        </w:rPr>
        <w:t>ust</w:t>
      </w:r>
      <w:r w:rsidRPr="006A527F">
        <w:rPr>
          <w:rFonts w:asciiTheme="minorHAnsi" w:eastAsia="Verdana" w:hAnsiTheme="minorHAnsi" w:cs="Tahoma"/>
          <w:spacing w:val="-2"/>
          <w:sz w:val="22"/>
          <w:szCs w:val="22"/>
        </w:rPr>
        <w:t xml:space="preserve"> 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b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e 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pa</w:t>
      </w:r>
      <w:r w:rsidRPr="006A527F">
        <w:rPr>
          <w:rFonts w:asciiTheme="minorHAnsi" w:eastAsia="Verdana" w:hAnsiTheme="minorHAnsi" w:cs="Tahoma"/>
          <w:sz w:val="22"/>
          <w:szCs w:val="22"/>
        </w:rPr>
        <w:t>id</w:t>
      </w:r>
      <w:r w:rsidRPr="006A527F">
        <w:rPr>
          <w:rFonts w:asciiTheme="minorHAnsi" w:eastAsia="Verdana" w:hAnsiTheme="minorHAnsi" w:cs="Tahoma"/>
          <w:spacing w:val="-2"/>
          <w:sz w:val="22"/>
          <w:szCs w:val="22"/>
        </w:rPr>
        <w:t xml:space="preserve"> 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b</w:t>
      </w:r>
      <w:r w:rsidRPr="006A527F">
        <w:rPr>
          <w:rFonts w:asciiTheme="minorHAnsi" w:eastAsia="Verdana" w:hAnsiTheme="minorHAnsi" w:cs="Tahoma"/>
          <w:sz w:val="22"/>
          <w:szCs w:val="22"/>
        </w:rPr>
        <w:t>efo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r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e 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t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he 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b</w:t>
      </w:r>
      <w:r w:rsidRPr="006A527F">
        <w:rPr>
          <w:rFonts w:asciiTheme="minorHAnsi" w:eastAsia="Verdana" w:hAnsiTheme="minorHAnsi" w:cs="Tahoma"/>
          <w:sz w:val="22"/>
          <w:szCs w:val="22"/>
        </w:rPr>
        <w:t>oo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k</w:t>
      </w:r>
      <w:r w:rsidRPr="006A527F">
        <w:rPr>
          <w:rFonts w:asciiTheme="minorHAnsi" w:eastAsia="Verdana" w:hAnsiTheme="minorHAnsi" w:cs="Tahoma"/>
          <w:spacing w:val="-3"/>
          <w:sz w:val="22"/>
          <w:szCs w:val="22"/>
        </w:rPr>
        <w:t>i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ng </w:t>
      </w:r>
      <w:r w:rsidRPr="006A527F">
        <w:rPr>
          <w:rFonts w:asciiTheme="minorHAnsi" w:eastAsia="Verdana" w:hAnsiTheme="minorHAnsi" w:cs="Tahoma"/>
          <w:spacing w:val="-3"/>
          <w:sz w:val="22"/>
          <w:szCs w:val="22"/>
        </w:rPr>
        <w:t>i</w:t>
      </w:r>
      <w:r w:rsidRPr="006A527F">
        <w:rPr>
          <w:rFonts w:asciiTheme="minorHAnsi" w:eastAsia="Verdana" w:hAnsiTheme="minorHAnsi" w:cs="Tahoma"/>
          <w:sz w:val="22"/>
          <w:szCs w:val="22"/>
        </w:rPr>
        <w:t>s cons</w:t>
      </w:r>
      <w:r w:rsidRPr="006A527F">
        <w:rPr>
          <w:rFonts w:asciiTheme="minorHAnsi" w:eastAsia="Verdana" w:hAnsiTheme="minorHAnsi" w:cs="Tahoma"/>
          <w:spacing w:val="-3"/>
          <w:sz w:val="22"/>
          <w:szCs w:val="22"/>
        </w:rPr>
        <w:t>i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d</w:t>
      </w:r>
      <w:r w:rsidRPr="006A527F">
        <w:rPr>
          <w:rFonts w:asciiTheme="minorHAnsi" w:eastAsia="Verdana" w:hAnsiTheme="minorHAnsi" w:cs="Tahoma"/>
          <w:sz w:val="22"/>
          <w:szCs w:val="22"/>
        </w:rPr>
        <w:t>ered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 xml:space="preserve"> </w:t>
      </w:r>
      <w:r w:rsidRPr="006A527F">
        <w:rPr>
          <w:rFonts w:asciiTheme="minorHAnsi" w:eastAsia="Verdana" w:hAnsiTheme="minorHAnsi" w:cs="Tahoma"/>
          <w:sz w:val="22"/>
          <w:szCs w:val="22"/>
        </w:rPr>
        <w:t>con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f</w:t>
      </w:r>
      <w:r w:rsidRPr="006A527F">
        <w:rPr>
          <w:rFonts w:asciiTheme="minorHAnsi" w:eastAsia="Verdana" w:hAnsiTheme="minorHAnsi" w:cs="Tahoma"/>
          <w:spacing w:val="-3"/>
          <w:sz w:val="22"/>
          <w:szCs w:val="22"/>
        </w:rPr>
        <w:t>i</w:t>
      </w:r>
      <w:r w:rsidRPr="006A527F">
        <w:rPr>
          <w:rFonts w:asciiTheme="minorHAnsi" w:eastAsia="Verdana" w:hAnsiTheme="minorHAnsi" w:cs="Tahoma"/>
          <w:spacing w:val="-1"/>
          <w:sz w:val="22"/>
          <w:szCs w:val="22"/>
        </w:rPr>
        <w:t>rm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ed. </w:t>
      </w:r>
      <w:r w:rsidR="002A3C40" w:rsidRPr="006A527F">
        <w:rPr>
          <w:rFonts w:asciiTheme="minorHAnsi" w:eastAsia="Verdana" w:hAnsiTheme="minorHAnsi" w:cs="Tahoma"/>
          <w:sz w:val="22"/>
          <w:szCs w:val="22"/>
        </w:rPr>
        <w:t xml:space="preserve">The damage deposit may be paid in cash or by cheque. </w:t>
      </w:r>
      <w:r w:rsidR="000A6932" w:rsidRPr="006A527F">
        <w:rPr>
          <w:rFonts w:asciiTheme="minorHAnsi" w:eastAsia="Verdana" w:hAnsiTheme="minorHAnsi" w:cs="Tahoma"/>
          <w:sz w:val="22"/>
          <w:szCs w:val="22"/>
        </w:rPr>
        <w:t xml:space="preserve">The hiring fee may be paid by cheque or </w:t>
      </w:r>
      <w:r w:rsidR="00D75D49" w:rsidRPr="006A527F">
        <w:rPr>
          <w:rFonts w:asciiTheme="minorHAnsi" w:eastAsia="Verdana" w:hAnsiTheme="minorHAnsi" w:cs="Tahoma"/>
          <w:sz w:val="22"/>
          <w:szCs w:val="22"/>
        </w:rPr>
        <w:t xml:space="preserve">by </w:t>
      </w:r>
      <w:r w:rsidR="000A6932" w:rsidRPr="006A527F">
        <w:rPr>
          <w:rFonts w:asciiTheme="minorHAnsi" w:eastAsia="Verdana" w:hAnsiTheme="minorHAnsi" w:cs="Tahoma"/>
          <w:sz w:val="22"/>
          <w:szCs w:val="22"/>
        </w:rPr>
        <w:t>BACS</w:t>
      </w:r>
      <w:r w:rsidR="00FE0961" w:rsidRPr="006A527F">
        <w:rPr>
          <w:rFonts w:asciiTheme="minorHAnsi" w:eastAsia="Verdana" w:hAnsiTheme="minorHAnsi" w:cs="Tahoma"/>
          <w:sz w:val="22"/>
          <w:szCs w:val="22"/>
        </w:rPr>
        <w:t xml:space="preserve"> with your surname as the reference:</w:t>
      </w:r>
    </w:p>
    <w:p w:rsidR="00FE0961" w:rsidRPr="006A527F" w:rsidRDefault="00FE0961" w:rsidP="00FE0961">
      <w:pPr>
        <w:pStyle w:val="ListParagraph"/>
        <w:spacing w:line="276" w:lineRule="auto"/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i/>
          <w:sz w:val="22"/>
          <w:szCs w:val="22"/>
        </w:rPr>
        <w:t>Bank name:</w:t>
      </w:r>
      <w:r w:rsidRPr="006A527F">
        <w:rPr>
          <w:rFonts w:asciiTheme="minorHAnsi" w:hAnsiTheme="minorHAnsi" w:cs="Tahoma"/>
          <w:sz w:val="22"/>
          <w:szCs w:val="22"/>
        </w:rPr>
        <w:t xml:space="preserve"> Santander</w:t>
      </w:r>
      <w:r w:rsidRPr="006A527F">
        <w:rPr>
          <w:rFonts w:asciiTheme="minorHAnsi" w:hAnsiTheme="minorHAnsi" w:cs="Tahoma"/>
          <w:sz w:val="22"/>
          <w:szCs w:val="22"/>
        </w:rPr>
        <w:br/>
      </w:r>
      <w:r w:rsidRPr="006A527F">
        <w:rPr>
          <w:rFonts w:asciiTheme="minorHAnsi" w:hAnsiTheme="minorHAnsi" w:cs="Tahoma"/>
          <w:i/>
          <w:sz w:val="22"/>
          <w:szCs w:val="22"/>
        </w:rPr>
        <w:t>A/C name:</w:t>
      </w:r>
      <w:r w:rsidRPr="006A527F">
        <w:rPr>
          <w:rFonts w:asciiTheme="minorHAnsi" w:hAnsiTheme="minorHAnsi" w:cs="Tahoma"/>
          <w:sz w:val="22"/>
          <w:szCs w:val="22"/>
        </w:rPr>
        <w:t xml:space="preserve"> PCC OF ST JAMES CHURCH</w:t>
      </w:r>
    </w:p>
    <w:p w:rsidR="000A6932" w:rsidRPr="006A527F" w:rsidRDefault="00FE0961" w:rsidP="00FE0961">
      <w:pPr>
        <w:pStyle w:val="ListParagraph"/>
        <w:spacing w:line="276" w:lineRule="auto"/>
        <w:rPr>
          <w:rFonts w:asciiTheme="minorHAnsi" w:eastAsia="Verdana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i/>
          <w:sz w:val="22"/>
          <w:szCs w:val="22"/>
        </w:rPr>
        <w:t>Sort code:</w:t>
      </w:r>
      <w:r w:rsidRPr="006A527F">
        <w:rPr>
          <w:rFonts w:asciiTheme="minorHAnsi" w:hAnsiTheme="minorHAnsi" w:cs="Tahoma"/>
          <w:sz w:val="22"/>
          <w:szCs w:val="22"/>
        </w:rPr>
        <w:t xml:space="preserve"> 09 01 55</w:t>
      </w:r>
      <w:r w:rsidRPr="006A527F">
        <w:rPr>
          <w:rFonts w:asciiTheme="minorHAnsi" w:hAnsiTheme="minorHAnsi" w:cs="Tahoma"/>
          <w:sz w:val="22"/>
          <w:szCs w:val="22"/>
        </w:rPr>
        <w:br/>
      </w:r>
      <w:r w:rsidRPr="006A527F">
        <w:rPr>
          <w:rFonts w:asciiTheme="minorHAnsi" w:hAnsiTheme="minorHAnsi" w:cs="Tahoma"/>
          <w:i/>
          <w:sz w:val="22"/>
          <w:szCs w:val="22"/>
        </w:rPr>
        <w:t>A/C number:</w:t>
      </w:r>
      <w:r w:rsidRPr="006A527F">
        <w:rPr>
          <w:rFonts w:asciiTheme="minorHAnsi" w:hAnsiTheme="minorHAnsi" w:cs="Tahoma"/>
          <w:sz w:val="22"/>
          <w:szCs w:val="22"/>
        </w:rPr>
        <w:t xml:space="preserve"> 23968604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 </w:t>
      </w:r>
    </w:p>
    <w:p w:rsidR="00F91265" w:rsidRPr="006A527F" w:rsidRDefault="00414054" w:rsidP="00414054">
      <w:pPr>
        <w:pStyle w:val="ListParagraph"/>
        <w:numPr>
          <w:ilvl w:val="0"/>
          <w:numId w:val="15"/>
        </w:numPr>
        <w:tabs>
          <w:tab w:val="left" w:pos="660"/>
        </w:tabs>
        <w:spacing w:line="266" w:lineRule="exact"/>
        <w:ind w:right="-20"/>
        <w:rPr>
          <w:rFonts w:asciiTheme="minorHAnsi" w:eastAsia="Verdana" w:hAnsiTheme="minorHAnsi" w:cs="Tahoma"/>
          <w:sz w:val="22"/>
          <w:szCs w:val="22"/>
        </w:rPr>
      </w:pPr>
      <w:r w:rsidRPr="006A527F">
        <w:rPr>
          <w:rFonts w:asciiTheme="minorHAnsi" w:eastAsia="Verdana" w:hAnsiTheme="minorHAnsi" w:cs="Tahoma"/>
          <w:sz w:val="22"/>
          <w:szCs w:val="22"/>
        </w:rPr>
        <w:t>Subject to satisfactory compliance w</w:t>
      </w:r>
      <w:r w:rsidR="00FE0961" w:rsidRPr="006A527F">
        <w:rPr>
          <w:rFonts w:asciiTheme="minorHAnsi" w:eastAsia="Verdana" w:hAnsiTheme="minorHAnsi" w:cs="Tahoma"/>
          <w:sz w:val="22"/>
          <w:szCs w:val="22"/>
        </w:rPr>
        <w:t xml:space="preserve">ith the conditions of hire, </w:t>
      </w:r>
      <w:r w:rsidR="00331D49" w:rsidRPr="006A527F">
        <w:rPr>
          <w:rFonts w:asciiTheme="minorHAnsi" w:eastAsia="Verdana" w:hAnsiTheme="minorHAnsi" w:cs="Tahoma"/>
          <w:sz w:val="22"/>
          <w:szCs w:val="22"/>
        </w:rPr>
        <w:t>the</w:t>
      </w:r>
      <w:r w:rsidR="002A3C40" w:rsidRPr="006A527F">
        <w:rPr>
          <w:rFonts w:asciiTheme="minorHAnsi" w:eastAsia="Verdana" w:hAnsiTheme="minorHAnsi" w:cs="Tahoma"/>
          <w:sz w:val="22"/>
          <w:szCs w:val="22"/>
        </w:rPr>
        <w:t xml:space="preserve"> </w:t>
      </w:r>
      <w:r w:rsidR="00FE0961" w:rsidRPr="006A527F">
        <w:rPr>
          <w:rFonts w:asciiTheme="minorHAnsi" w:eastAsia="Verdana" w:hAnsiTheme="minorHAnsi" w:cs="Tahoma"/>
          <w:sz w:val="22"/>
          <w:szCs w:val="22"/>
        </w:rPr>
        <w:t>damage</w:t>
      </w:r>
      <w:r w:rsidR="002A3C40" w:rsidRPr="006A527F">
        <w:rPr>
          <w:rFonts w:asciiTheme="minorHAnsi" w:eastAsia="Verdana" w:hAnsiTheme="minorHAnsi" w:cs="Tahoma"/>
          <w:sz w:val="22"/>
          <w:szCs w:val="22"/>
        </w:rPr>
        <w:t xml:space="preserve"> deposit</w:t>
      </w:r>
      <w:r w:rsidR="00FE0961" w:rsidRPr="006A527F">
        <w:rPr>
          <w:rFonts w:asciiTheme="minorHAnsi" w:eastAsia="Verdana" w:hAnsiTheme="minorHAnsi" w:cs="Tahoma"/>
          <w:sz w:val="22"/>
          <w:szCs w:val="22"/>
        </w:rPr>
        <w:t xml:space="preserve"> made in cash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 will be r</w:t>
      </w:r>
      <w:r w:rsidR="00FE0961" w:rsidRPr="006A527F">
        <w:rPr>
          <w:rFonts w:asciiTheme="minorHAnsi" w:eastAsia="Verdana" w:hAnsiTheme="minorHAnsi" w:cs="Tahoma"/>
          <w:sz w:val="22"/>
          <w:szCs w:val="22"/>
        </w:rPr>
        <w:t>eturned a</w:t>
      </w:r>
      <w:r w:rsidR="002A3C40" w:rsidRPr="006A527F">
        <w:rPr>
          <w:rFonts w:asciiTheme="minorHAnsi" w:eastAsia="Verdana" w:hAnsiTheme="minorHAnsi" w:cs="Tahoma"/>
          <w:sz w:val="22"/>
          <w:szCs w:val="22"/>
        </w:rPr>
        <w:t>fter the function. A cheque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 </w:t>
      </w:r>
      <w:r w:rsidR="00FE0961" w:rsidRPr="006A527F">
        <w:rPr>
          <w:rFonts w:asciiTheme="minorHAnsi" w:eastAsia="Verdana" w:hAnsiTheme="minorHAnsi" w:cs="Tahoma"/>
          <w:sz w:val="22"/>
          <w:szCs w:val="22"/>
        </w:rPr>
        <w:t xml:space="preserve">will be </w:t>
      </w:r>
      <w:r w:rsidRPr="006A527F">
        <w:rPr>
          <w:rFonts w:asciiTheme="minorHAnsi" w:eastAsia="Verdana" w:hAnsiTheme="minorHAnsi" w:cs="Tahoma"/>
          <w:sz w:val="22"/>
          <w:szCs w:val="22"/>
        </w:rPr>
        <w:t xml:space="preserve">shredded unless </w:t>
      </w:r>
      <w:r w:rsidR="00C61524" w:rsidRPr="006A527F">
        <w:rPr>
          <w:rFonts w:asciiTheme="minorHAnsi" w:eastAsia="Verdana" w:hAnsiTheme="minorHAnsi" w:cs="Tahoma"/>
          <w:sz w:val="22"/>
          <w:szCs w:val="22"/>
        </w:rPr>
        <w:t>you request it be</w:t>
      </w:r>
      <w:r w:rsidR="00AE5607" w:rsidRPr="006A527F">
        <w:rPr>
          <w:rFonts w:asciiTheme="minorHAnsi" w:eastAsia="Verdana" w:hAnsiTheme="minorHAnsi" w:cs="Tahoma"/>
          <w:sz w:val="22"/>
          <w:szCs w:val="22"/>
        </w:rPr>
        <w:t xml:space="preserve"> return</w:t>
      </w:r>
      <w:r w:rsidR="00C61524" w:rsidRPr="006A527F">
        <w:rPr>
          <w:rFonts w:asciiTheme="minorHAnsi" w:eastAsia="Verdana" w:hAnsiTheme="minorHAnsi" w:cs="Tahoma"/>
          <w:sz w:val="22"/>
          <w:szCs w:val="22"/>
        </w:rPr>
        <w:t>ed to you</w:t>
      </w:r>
      <w:r w:rsidRPr="006A527F">
        <w:rPr>
          <w:rFonts w:asciiTheme="minorHAnsi" w:eastAsia="Verdana" w:hAnsiTheme="minorHAnsi" w:cs="Tahoma"/>
          <w:sz w:val="22"/>
          <w:szCs w:val="22"/>
        </w:rPr>
        <w:t>.</w:t>
      </w:r>
    </w:p>
    <w:p w:rsidR="003A2CCA" w:rsidRPr="006A527F" w:rsidRDefault="003A2CCA" w:rsidP="005E417A">
      <w:pPr>
        <w:rPr>
          <w:rFonts w:asciiTheme="minorHAnsi" w:hAnsiTheme="minorHAnsi" w:cs="Tahoma"/>
          <w:sz w:val="22"/>
          <w:szCs w:val="22"/>
          <w:u w:val="single"/>
        </w:rPr>
      </w:pPr>
    </w:p>
    <w:p w:rsidR="00FE271F" w:rsidRPr="006A527F" w:rsidRDefault="00940B5E" w:rsidP="00547B60">
      <w:pPr>
        <w:rPr>
          <w:rFonts w:asciiTheme="minorHAnsi" w:hAnsiTheme="minorHAnsi" w:cs="Tahoma"/>
          <w:b/>
          <w:sz w:val="22"/>
          <w:szCs w:val="22"/>
        </w:rPr>
      </w:pPr>
      <w:r w:rsidRPr="006A527F">
        <w:rPr>
          <w:rFonts w:asciiTheme="minorHAnsi" w:hAnsiTheme="minorHAnsi" w:cs="Tahoma"/>
          <w:b/>
          <w:sz w:val="22"/>
          <w:szCs w:val="22"/>
        </w:rPr>
        <w:t xml:space="preserve">Before your </w:t>
      </w:r>
      <w:r w:rsidR="007C177B" w:rsidRPr="006A527F">
        <w:rPr>
          <w:rFonts w:asciiTheme="minorHAnsi" w:hAnsiTheme="minorHAnsi" w:cs="Tahoma"/>
          <w:b/>
          <w:sz w:val="22"/>
          <w:szCs w:val="22"/>
        </w:rPr>
        <w:t>function</w:t>
      </w:r>
      <w:bookmarkStart w:id="0" w:name="bookmark4"/>
      <w:r w:rsidR="00CE7E75" w:rsidRPr="006A527F">
        <w:rPr>
          <w:rFonts w:asciiTheme="minorHAnsi" w:hAnsiTheme="minorHAnsi" w:cs="Tahoma"/>
          <w:b/>
          <w:sz w:val="22"/>
          <w:szCs w:val="22"/>
        </w:rPr>
        <w:t xml:space="preserve"> </w:t>
      </w:r>
      <w:r w:rsidR="008A2FCC" w:rsidRPr="006A527F">
        <w:rPr>
          <w:rFonts w:asciiTheme="minorHAnsi" w:hAnsiTheme="minorHAnsi" w:cs="Tahoma"/>
          <w:b/>
          <w:sz w:val="22"/>
          <w:szCs w:val="22"/>
        </w:rPr>
        <w:t>–</w:t>
      </w:r>
      <w:r w:rsidR="00CE7E75" w:rsidRPr="006A527F">
        <w:rPr>
          <w:rFonts w:asciiTheme="minorHAnsi" w:hAnsiTheme="minorHAnsi" w:cs="Tahoma"/>
          <w:b/>
          <w:sz w:val="22"/>
          <w:szCs w:val="22"/>
        </w:rPr>
        <w:t xml:space="preserve"> </w:t>
      </w:r>
      <w:r w:rsidR="008A2FCC" w:rsidRPr="006A527F">
        <w:rPr>
          <w:rFonts w:asciiTheme="minorHAnsi" w:hAnsiTheme="minorHAnsi" w:cs="Tahoma"/>
          <w:b/>
          <w:sz w:val="22"/>
          <w:szCs w:val="22"/>
        </w:rPr>
        <w:t xml:space="preserve">hall </w:t>
      </w:r>
      <w:r w:rsidR="00CE7E75" w:rsidRPr="006A527F">
        <w:rPr>
          <w:rFonts w:asciiTheme="minorHAnsi" w:hAnsiTheme="minorHAnsi" w:cs="Tahoma"/>
          <w:b/>
          <w:sz w:val="22"/>
          <w:szCs w:val="22"/>
        </w:rPr>
        <w:t>key</w:t>
      </w:r>
    </w:p>
    <w:p w:rsidR="00547B60" w:rsidRPr="006A527F" w:rsidRDefault="00547B60" w:rsidP="00547B60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AD4A8D" w:rsidRDefault="00AD4A8D" w:rsidP="00AD4A8D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The key opens the main door to the hall opposite the south porch (red door) of the church.</w:t>
      </w:r>
    </w:p>
    <w:p w:rsidR="00AD4A8D" w:rsidRPr="00AD4A8D" w:rsidRDefault="00722E55" w:rsidP="00EB280D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 w:rsidRPr="00AD4A8D">
        <w:rPr>
          <w:rFonts w:asciiTheme="minorHAnsi" w:hAnsiTheme="minorHAnsi" w:cs="Tahoma"/>
          <w:sz w:val="22"/>
          <w:szCs w:val="22"/>
        </w:rPr>
        <w:t xml:space="preserve">Please make arrangements </w:t>
      </w:r>
      <w:r w:rsidR="00AD4A8D" w:rsidRPr="00AD4A8D">
        <w:rPr>
          <w:rFonts w:asciiTheme="minorHAnsi" w:hAnsiTheme="minorHAnsi" w:cs="Tahoma"/>
          <w:sz w:val="22"/>
          <w:szCs w:val="22"/>
        </w:rPr>
        <w:t xml:space="preserve">with the church office </w:t>
      </w:r>
      <w:r w:rsidRPr="00AD4A8D">
        <w:rPr>
          <w:rFonts w:asciiTheme="minorHAnsi" w:hAnsiTheme="minorHAnsi" w:cs="Tahoma"/>
          <w:sz w:val="22"/>
          <w:szCs w:val="22"/>
        </w:rPr>
        <w:t>to collect your key a few day</w:t>
      </w:r>
      <w:r w:rsidR="008D3D30" w:rsidRPr="00AD4A8D">
        <w:rPr>
          <w:rFonts w:asciiTheme="minorHAnsi" w:hAnsiTheme="minorHAnsi" w:cs="Tahoma"/>
          <w:sz w:val="22"/>
          <w:szCs w:val="22"/>
        </w:rPr>
        <w:t>s prior to your booking as the h</w:t>
      </w:r>
      <w:r w:rsidRPr="00AD4A8D">
        <w:rPr>
          <w:rFonts w:asciiTheme="minorHAnsi" w:hAnsiTheme="minorHAnsi" w:cs="Tahoma"/>
          <w:sz w:val="22"/>
          <w:szCs w:val="22"/>
        </w:rPr>
        <w:t>all is kept locked.</w:t>
      </w:r>
      <w:bookmarkEnd w:id="0"/>
      <w:r w:rsidR="00953B5F" w:rsidRPr="00AD4A8D">
        <w:rPr>
          <w:rFonts w:asciiTheme="minorHAnsi" w:hAnsiTheme="minorHAnsi" w:cs="Tahoma"/>
          <w:sz w:val="22"/>
          <w:szCs w:val="22"/>
        </w:rPr>
        <w:t xml:space="preserve"> </w:t>
      </w:r>
    </w:p>
    <w:p w:rsidR="00953B5F" w:rsidRPr="00AD4A8D" w:rsidRDefault="00722E55" w:rsidP="00AD4A8D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A key can be collected from the Parish Office by prior arrangement with the Parish Administrator (0208 941 6003). The office is usually open Monday, Wednesday and Friday mornings </w:t>
      </w:r>
      <w:r w:rsidR="00035630" w:rsidRPr="006A527F">
        <w:rPr>
          <w:rFonts w:asciiTheme="minorHAnsi" w:hAnsiTheme="minorHAnsi" w:cs="Tahoma"/>
          <w:sz w:val="22"/>
          <w:szCs w:val="22"/>
        </w:rPr>
        <w:t>between 09</w:t>
      </w:r>
      <w:r w:rsidR="00484AED" w:rsidRPr="006A527F">
        <w:rPr>
          <w:rFonts w:asciiTheme="minorHAnsi" w:hAnsiTheme="minorHAnsi" w:cs="Tahoma"/>
          <w:sz w:val="22"/>
          <w:szCs w:val="22"/>
        </w:rPr>
        <w:t>:</w:t>
      </w:r>
      <w:r w:rsidR="00035630" w:rsidRPr="006A527F">
        <w:rPr>
          <w:rFonts w:asciiTheme="minorHAnsi" w:hAnsiTheme="minorHAnsi" w:cs="Tahoma"/>
          <w:sz w:val="22"/>
          <w:szCs w:val="22"/>
        </w:rPr>
        <w:t>30 and 12</w:t>
      </w:r>
      <w:r w:rsidR="00484AED" w:rsidRPr="006A527F">
        <w:rPr>
          <w:rFonts w:asciiTheme="minorHAnsi" w:hAnsiTheme="minorHAnsi" w:cs="Tahoma"/>
          <w:sz w:val="22"/>
          <w:szCs w:val="22"/>
        </w:rPr>
        <w:t>:</w:t>
      </w:r>
      <w:r w:rsidR="00035630" w:rsidRPr="006A527F">
        <w:rPr>
          <w:rFonts w:asciiTheme="minorHAnsi" w:hAnsiTheme="minorHAnsi" w:cs="Tahoma"/>
          <w:sz w:val="22"/>
          <w:szCs w:val="22"/>
        </w:rPr>
        <w:t xml:space="preserve">30 </w:t>
      </w:r>
      <w:r w:rsidR="00AD4A8D">
        <w:rPr>
          <w:rFonts w:asciiTheme="minorHAnsi" w:hAnsiTheme="minorHAnsi" w:cs="Tahoma"/>
          <w:sz w:val="22"/>
          <w:szCs w:val="22"/>
        </w:rPr>
        <w:t xml:space="preserve">and Tuesday and Thursday afternoons between 12:30 and 15:30 </w:t>
      </w:r>
      <w:r w:rsidRPr="006A527F">
        <w:rPr>
          <w:rFonts w:asciiTheme="minorHAnsi" w:hAnsiTheme="minorHAnsi" w:cs="Tahoma"/>
          <w:sz w:val="22"/>
          <w:szCs w:val="22"/>
        </w:rPr>
        <w:t>but please check the church website (address above) first.</w:t>
      </w:r>
    </w:p>
    <w:p w:rsidR="00433A3F" w:rsidRPr="006A527F" w:rsidRDefault="00433A3F" w:rsidP="00433A3F">
      <w:pPr>
        <w:rPr>
          <w:rFonts w:asciiTheme="minorHAnsi" w:hAnsiTheme="minorHAnsi" w:cs="Tahoma"/>
          <w:sz w:val="22"/>
          <w:szCs w:val="22"/>
        </w:rPr>
      </w:pPr>
    </w:p>
    <w:p w:rsidR="00736C3D" w:rsidRPr="006A527F" w:rsidRDefault="00736C3D" w:rsidP="00722E55">
      <w:pPr>
        <w:pStyle w:val="BodyText2"/>
        <w:shd w:val="clear" w:color="auto" w:fill="auto"/>
        <w:spacing w:line="250" w:lineRule="exact"/>
        <w:ind w:left="20" w:right="300"/>
        <w:jc w:val="both"/>
        <w:rPr>
          <w:rFonts w:asciiTheme="minorHAnsi" w:hAnsiTheme="minorHAnsi"/>
          <w:b w:val="0"/>
          <w:sz w:val="22"/>
          <w:szCs w:val="22"/>
        </w:rPr>
      </w:pPr>
    </w:p>
    <w:p w:rsidR="00062064" w:rsidRPr="006A527F" w:rsidRDefault="00CF70CC" w:rsidP="00D75824">
      <w:pPr>
        <w:pStyle w:val="BodyText2"/>
        <w:shd w:val="clear" w:color="auto" w:fill="auto"/>
        <w:spacing w:after="176" w:line="250" w:lineRule="exact"/>
        <w:ind w:right="300"/>
        <w:rPr>
          <w:rFonts w:asciiTheme="minorHAnsi" w:hAnsiTheme="minorHAnsi"/>
          <w:sz w:val="22"/>
          <w:szCs w:val="22"/>
        </w:rPr>
      </w:pPr>
      <w:r w:rsidRPr="006A527F">
        <w:rPr>
          <w:rFonts w:asciiTheme="minorHAnsi" w:hAnsiTheme="minorHAnsi"/>
          <w:sz w:val="22"/>
          <w:szCs w:val="22"/>
        </w:rPr>
        <w:t xml:space="preserve">During your </w:t>
      </w:r>
      <w:r w:rsidR="00F940D4" w:rsidRPr="006A527F">
        <w:rPr>
          <w:rFonts w:asciiTheme="minorHAnsi" w:hAnsiTheme="minorHAnsi"/>
          <w:sz w:val="22"/>
          <w:szCs w:val="22"/>
        </w:rPr>
        <w:t>function</w:t>
      </w:r>
      <w:r w:rsidR="00D75824" w:rsidRPr="006A527F">
        <w:rPr>
          <w:rFonts w:asciiTheme="minorHAnsi" w:hAnsiTheme="minorHAnsi"/>
          <w:sz w:val="22"/>
          <w:szCs w:val="22"/>
        </w:rPr>
        <w:br/>
      </w:r>
      <w:r w:rsidR="00C07AFF" w:rsidRPr="006A527F">
        <w:rPr>
          <w:rFonts w:asciiTheme="minorHAnsi" w:hAnsiTheme="minorHAnsi"/>
          <w:sz w:val="22"/>
          <w:szCs w:val="22"/>
        </w:rPr>
        <w:br/>
      </w:r>
      <w:proofErr w:type="gramStart"/>
      <w:r w:rsidR="00062064" w:rsidRPr="006A527F">
        <w:rPr>
          <w:rFonts w:asciiTheme="minorHAnsi" w:hAnsiTheme="minorHAnsi"/>
          <w:sz w:val="22"/>
          <w:szCs w:val="22"/>
        </w:rPr>
        <w:t>In</w:t>
      </w:r>
      <w:proofErr w:type="gramEnd"/>
      <w:r w:rsidR="00062064" w:rsidRPr="006A527F">
        <w:rPr>
          <w:rFonts w:asciiTheme="minorHAnsi" w:hAnsiTheme="minorHAnsi"/>
          <w:sz w:val="22"/>
          <w:szCs w:val="22"/>
        </w:rPr>
        <w:t xml:space="preserve"> the hall</w:t>
      </w:r>
    </w:p>
    <w:p w:rsidR="00FD7EFD" w:rsidRPr="006A527F" w:rsidRDefault="00062064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Light switches for the ground floor are located in the corridor inside the main door, just inside the hall and near the entrance to the kitchen. </w:t>
      </w:r>
    </w:p>
    <w:p w:rsidR="00B87875" w:rsidRPr="006A527F" w:rsidRDefault="00062064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The main doors, being fire exit doors, must be kept unlocked while the building is occupied.</w:t>
      </w:r>
      <w:r w:rsidR="00FD7EFD" w:rsidRPr="006A527F">
        <w:rPr>
          <w:rFonts w:asciiTheme="minorHAnsi" w:hAnsiTheme="minorHAnsi" w:cs="Tahoma"/>
          <w:sz w:val="22"/>
          <w:szCs w:val="22"/>
        </w:rPr>
        <w:t xml:space="preserve"> </w:t>
      </w:r>
    </w:p>
    <w:p w:rsidR="00FD7EFD" w:rsidRPr="006A527F" w:rsidRDefault="00FD7EFD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use the tables in the cupboards opposite the kitchen as required, and wipe clean and stow away after use. There are additional wooden trestle tables if requested in advance.</w:t>
      </w:r>
    </w:p>
    <w:p w:rsidR="00FD7EFD" w:rsidRPr="006A527F" w:rsidRDefault="00FD7EFD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Children's tables are available and visible </w:t>
      </w:r>
      <w:r w:rsidR="00807C1D">
        <w:rPr>
          <w:rFonts w:asciiTheme="minorHAnsi" w:hAnsiTheme="minorHAnsi" w:cs="Tahoma"/>
          <w:sz w:val="22"/>
          <w:szCs w:val="22"/>
        </w:rPr>
        <w:t>in</w:t>
      </w:r>
      <w:r w:rsidRPr="006A527F">
        <w:rPr>
          <w:rFonts w:asciiTheme="minorHAnsi" w:hAnsiTheme="minorHAnsi" w:cs="Tahoma"/>
          <w:sz w:val="22"/>
          <w:szCs w:val="22"/>
        </w:rPr>
        <w:t xml:space="preserve"> the hall and should be returned there.</w:t>
      </w:r>
    </w:p>
    <w:p w:rsidR="00FD7EFD" w:rsidRPr="006A527F" w:rsidRDefault="00FD7EFD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do not remove chairs and tables from the hall during your booking. The chairs are kept stacked in groups of about 5 in the area near the kitchen door. Children's chairs are also kept in the same area.</w:t>
      </w:r>
    </w:p>
    <w:p w:rsidR="00FD7EFD" w:rsidRPr="006A527F" w:rsidRDefault="00FD7EFD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proofErr w:type="spellStart"/>
      <w:r w:rsidRPr="006A527F">
        <w:rPr>
          <w:rFonts w:asciiTheme="minorHAnsi" w:hAnsiTheme="minorHAnsi" w:cs="Tahoma"/>
          <w:sz w:val="22"/>
          <w:szCs w:val="22"/>
        </w:rPr>
        <w:t>Sellotape</w:t>
      </w:r>
      <w:proofErr w:type="spellEnd"/>
      <w:r w:rsidRPr="006A527F">
        <w:rPr>
          <w:rFonts w:asciiTheme="minorHAnsi" w:hAnsiTheme="minorHAnsi" w:cs="Tahoma"/>
          <w:sz w:val="22"/>
          <w:szCs w:val="22"/>
        </w:rPr>
        <w:t xml:space="preserve"> or drawing pins must not be used, but </w:t>
      </w:r>
      <w:proofErr w:type="spellStart"/>
      <w:r w:rsidRPr="006A527F">
        <w:rPr>
          <w:rFonts w:asciiTheme="minorHAnsi" w:hAnsiTheme="minorHAnsi" w:cs="Tahoma"/>
          <w:sz w:val="22"/>
          <w:szCs w:val="22"/>
        </w:rPr>
        <w:t>Blu-Tak</w:t>
      </w:r>
      <w:proofErr w:type="spellEnd"/>
      <w:r w:rsidRPr="006A527F">
        <w:rPr>
          <w:rFonts w:asciiTheme="minorHAnsi" w:hAnsiTheme="minorHAnsi" w:cs="Tahoma"/>
          <w:sz w:val="22"/>
          <w:szCs w:val="22"/>
        </w:rPr>
        <w:t xml:space="preserve"> can be used sparingly on walls and woodwork as it can leave a mark on walls.</w:t>
      </w:r>
    </w:p>
    <w:p w:rsidR="00FD7EFD" w:rsidRPr="006A527F" w:rsidRDefault="00FD7EFD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Toilet rolls, cleaning materials, etc. are stored in the cupboard under the stairs.</w:t>
      </w:r>
    </w:p>
    <w:p w:rsidR="00FD7EFD" w:rsidRPr="006A527F" w:rsidRDefault="00FD7EFD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note the positions of the fire extinguishers (in the main hall, at foot of stairs and in the upstairs room), fire blanket and first aid kit (in kitchen).</w:t>
      </w:r>
    </w:p>
    <w:p w:rsidR="00CF7F4C" w:rsidRPr="006A527F" w:rsidRDefault="003B32BA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lastRenderedPageBreak/>
        <w:t xml:space="preserve">The control box </w:t>
      </w:r>
      <w:r w:rsidR="00CF7F4C" w:rsidRPr="006A527F">
        <w:rPr>
          <w:rFonts w:asciiTheme="minorHAnsi" w:hAnsiTheme="minorHAnsi" w:cs="Tahoma"/>
          <w:sz w:val="22"/>
          <w:szCs w:val="22"/>
        </w:rPr>
        <w:t xml:space="preserve">for the fire </w:t>
      </w:r>
      <w:r w:rsidR="000E4D7E" w:rsidRPr="006A527F">
        <w:rPr>
          <w:rFonts w:asciiTheme="minorHAnsi" w:hAnsiTheme="minorHAnsi" w:cs="Tahoma"/>
          <w:sz w:val="22"/>
          <w:szCs w:val="22"/>
        </w:rPr>
        <w:t>alarm is in</w:t>
      </w:r>
      <w:r w:rsidR="00292CBD" w:rsidRPr="006A527F">
        <w:rPr>
          <w:rFonts w:asciiTheme="minorHAnsi" w:hAnsiTheme="minorHAnsi" w:cs="Tahoma"/>
          <w:sz w:val="22"/>
          <w:szCs w:val="22"/>
        </w:rPr>
        <w:t xml:space="preserve"> the lobby at the bottom</w:t>
      </w:r>
      <w:r w:rsidR="00CF7F4C" w:rsidRPr="006A527F">
        <w:rPr>
          <w:rFonts w:asciiTheme="minorHAnsi" w:hAnsiTheme="minorHAnsi" w:cs="Tahoma"/>
          <w:sz w:val="22"/>
          <w:szCs w:val="22"/>
        </w:rPr>
        <w:t xml:space="preserve"> of the stairs. </w:t>
      </w:r>
      <w:r w:rsidR="009D31D0" w:rsidRPr="006A527F">
        <w:rPr>
          <w:rFonts w:asciiTheme="minorHAnsi" w:hAnsiTheme="minorHAnsi" w:cs="Tahoma"/>
          <w:sz w:val="22"/>
          <w:szCs w:val="22"/>
        </w:rPr>
        <w:t>Do not touch this unless</w:t>
      </w:r>
      <w:r w:rsidR="00292CBD" w:rsidRPr="006A527F">
        <w:rPr>
          <w:rFonts w:asciiTheme="minorHAnsi" w:hAnsiTheme="minorHAnsi" w:cs="Tahoma"/>
          <w:sz w:val="22"/>
          <w:szCs w:val="22"/>
        </w:rPr>
        <w:t xml:space="preserve"> it goes off. Instructions are by it, in the kitchen and in the hall.</w:t>
      </w:r>
    </w:p>
    <w:p w:rsidR="009D6EDB" w:rsidRPr="006A527F" w:rsidRDefault="009D6EDB" w:rsidP="00FD7EFD">
      <w:pPr>
        <w:pStyle w:val="ListParagraph"/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Please do not touch or move items that are covered as they belong to Hampton Hill Nursery who use the hall </w:t>
      </w:r>
      <w:r w:rsidR="00DD1FFF" w:rsidRPr="006A527F">
        <w:rPr>
          <w:rFonts w:asciiTheme="minorHAnsi" w:hAnsiTheme="minorHAnsi" w:cs="Tahoma"/>
          <w:sz w:val="22"/>
          <w:szCs w:val="22"/>
        </w:rPr>
        <w:t>on weekdays</w:t>
      </w:r>
      <w:r w:rsidRPr="006A527F">
        <w:rPr>
          <w:rFonts w:asciiTheme="minorHAnsi" w:hAnsiTheme="minorHAnsi" w:cs="Tahoma"/>
          <w:sz w:val="22"/>
          <w:szCs w:val="22"/>
        </w:rPr>
        <w:t xml:space="preserve"> during term time.</w:t>
      </w:r>
    </w:p>
    <w:p w:rsidR="00414523" w:rsidRPr="006A527F" w:rsidRDefault="00414523" w:rsidP="00D75824">
      <w:pPr>
        <w:pStyle w:val="Bodytext70"/>
        <w:shd w:val="clear" w:color="auto" w:fill="auto"/>
        <w:spacing w:after="0" w:line="250" w:lineRule="exact"/>
        <w:ind w:firstLine="0"/>
        <w:jc w:val="left"/>
        <w:rPr>
          <w:rFonts w:asciiTheme="minorHAnsi" w:hAnsiTheme="minorHAnsi"/>
          <w:sz w:val="22"/>
          <w:szCs w:val="22"/>
        </w:rPr>
      </w:pPr>
    </w:p>
    <w:p w:rsidR="00D317BE" w:rsidRPr="006A527F" w:rsidRDefault="00D317BE" w:rsidP="00DA6328">
      <w:pPr>
        <w:pStyle w:val="Bodytext70"/>
        <w:shd w:val="clear" w:color="auto" w:fill="auto"/>
        <w:spacing w:after="0" w:line="250" w:lineRule="exact"/>
        <w:ind w:left="20" w:firstLine="0"/>
        <w:jc w:val="left"/>
        <w:rPr>
          <w:rFonts w:asciiTheme="minorHAnsi" w:hAnsiTheme="minorHAnsi"/>
          <w:sz w:val="22"/>
          <w:szCs w:val="22"/>
        </w:rPr>
      </w:pPr>
      <w:r w:rsidRPr="006A527F">
        <w:rPr>
          <w:rFonts w:asciiTheme="minorHAnsi" w:hAnsiTheme="minorHAnsi"/>
          <w:sz w:val="22"/>
          <w:szCs w:val="22"/>
        </w:rPr>
        <w:t>In the Kitchen</w:t>
      </w:r>
      <w:r w:rsidR="002214AE" w:rsidRPr="006A527F">
        <w:rPr>
          <w:rFonts w:asciiTheme="minorHAnsi" w:hAnsiTheme="minorHAnsi"/>
          <w:sz w:val="22"/>
          <w:szCs w:val="22"/>
        </w:rPr>
        <w:br/>
      </w:r>
    </w:p>
    <w:p w:rsidR="00645378" w:rsidRPr="006A527F" w:rsidRDefault="00645378" w:rsidP="00645378">
      <w:pPr>
        <w:pStyle w:val="ListParagraph"/>
        <w:numPr>
          <w:ilvl w:val="0"/>
          <w:numId w:val="25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A First Aid box is situated on top of a cupboard.</w:t>
      </w:r>
    </w:p>
    <w:p w:rsidR="00645378" w:rsidRPr="006A527F" w:rsidRDefault="00645378" w:rsidP="00645378">
      <w:pPr>
        <w:pStyle w:val="ListParagraph"/>
        <w:numPr>
          <w:ilvl w:val="0"/>
          <w:numId w:val="25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bring your own tablecloths, tea towels, J cloths and bin liners.</w:t>
      </w:r>
      <w:r w:rsidRPr="006A527F">
        <w:rPr>
          <w:rFonts w:asciiTheme="minorHAnsi" w:hAnsiTheme="minorHAnsi" w:cs="Tahoma"/>
          <w:sz w:val="22"/>
          <w:szCs w:val="22"/>
        </w:rPr>
        <w:tab/>
      </w:r>
    </w:p>
    <w:p w:rsidR="00645378" w:rsidRDefault="00645378" w:rsidP="00645378">
      <w:pPr>
        <w:pStyle w:val="ListParagraph"/>
        <w:numPr>
          <w:ilvl w:val="0"/>
          <w:numId w:val="25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There is </w:t>
      </w:r>
      <w:r w:rsidR="00484AED" w:rsidRPr="006A527F">
        <w:rPr>
          <w:rFonts w:asciiTheme="minorHAnsi" w:hAnsiTheme="minorHAnsi" w:cs="Tahoma"/>
          <w:sz w:val="22"/>
          <w:szCs w:val="22"/>
        </w:rPr>
        <w:t>plenty of crockery and cutlery</w:t>
      </w:r>
      <w:r w:rsidRPr="006A527F">
        <w:rPr>
          <w:rFonts w:asciiTheme="minorHAnsi" w:hAnsiTheme="minorHAnsi" w:cs="Tahoma"/>
          <w:sz w:val="22"/>
          <w:szCs w:val="22"/>
        </w:rPr>
        <w:t>.</w:t>
      </w:r>
    </w:p>
    <w:p w:rsidR="00C4037B" w:rsidRPr="00C4037B" w:rsidRDefault="00C4037B" w:rsidP="00C4037B">
      <w:pPr>
        <w:pStyle w:val="ListParagraph"/>
        <w:numPr>
          <w:ilvl w:val="0"/>
          <w:numId w:val="25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Please do not use any consumables in the wall cupboards as they belong to different groups that use the hall regularly. </w:t>
      </w:r>
    </w:p>
    <w:p w:rsidR="002214AE" w:rsidRPr="006A527F" w:rsidRDefault="002214AE" w:rsidP="002214AE">
      <w:pPr>
        <w:pStyle w:val="Bodytext70"/>
        <w:shd w:val="clear" w:color="auto" w:fill="auto"/>
        <w:spacing w:after="0" w:line="250" w:lineRule="exact"/>
        <w:ind w:firstLine="0"/>
        <w:jc w:val="left"/>
        <w:rPr>
          <w:rFonts w:asciiTheme="minorHAnsi" w:hAnsiTheme="minorHAnsi"/>
          <w:sz w:val="22"/>
          <w:szCs w:val="22"/>
        </w:rPr>
      </w:pPr>
    </w:p>
    <w:p w:rsidR="00CF70CC" w:rsidRPr="006A527F" w:rsidRDefault="002214AE" w:rsidP="002214AE">
      <w:pPr>
        <w:pStyle w:val="Bodytext70"/>
        <w:shd w:val="clear" w:color="auto" w:fill="auto"/>
        <w:spacing w:after="0" w:line="250" w:lineRule="exact"/>
        <w:ind w:left="20" w:firstLine="0"/>
        <w:jc w:val="left"/>
        <w:rPr>
          <w:rFonts w:asciiTheme="minorHAnsi" w:hAnsiTheme="minorHAnsi"/>
          <w:sz w:val="22"/>
          <w:szCs w:val="22"/>
        </w:rPr>
      </w:pPr>
      <w:r w:rsidRPr="006A527F">
        <w:rPr>
          <w:rFonts w:asciiTheme="minorHAnsi" w:hAnsiTheme="minorHAnsi"/>
          <w:sz w:val="22"/>
          <w:szCs w:val="22"/>
        </w:rPr>
        <w:t>Outside</w:t>
      </w:r>
      <w:r w:rsidRPr="006A527F">
        <w:rPr>
          <w:rFonts w:asciiTheme="minorHAnsi" w:hAnsiTheme="minorHAnsi"/>
          <w:sz w:val="22"/>
          <w:szCs w:val="22"/>
        </w:rPr>
        <w:br/>
      </w:r>
    </w:p>
    <w:p w:rsidR="00433A3F" w:rsidRPr="006A527F" w:rsidRDefault="00484AED" w:rsidP="00FD7EFD">
      <w:pPr>
        <w:pStyle w:val="ListParagraph"/>
        <w:numPr>
          <w:ilvl w:val="0"/>
          <w:numId w:val="19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don’t walk on the artificial grass</w:t>
      </w:r>
      <w:r w:rsidR="009A7E1A" w:rsidRPr="006A527F">
        <w:rPr>
          <w:rFonts w:asciiTheme="minorHAnsi" w:hAnsiTheme="minorHAnsi" w:cs="Tahoma"/>
          <w:sz w:val="22"/>
          <w:szCs w:val="22"/>
        </w:rPr>
        <w:t xml:space="preserve"> with high heels or stub out cigarettes on it.</w:t>
      </w:r>
    </w:p>
    <w:p w:rsidR="009A7E1A" w:rsidRPr="006A527F" w:rsidRDefault="009A7E1A" w:rsidP="00FD7EFD">
      <w:pPr>
        <w:pStyle w:val="ListParagraph"/>
        <w:numPr>
          <w:ilvl w:val="0"/>
          <w:numId w:val="19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Please be aware that the gate from the garden to the car park is not secure - it is </w:t>
      </w:r>
      <w:r w:rsidRPr="006A527F">
        <w:rPr>
          <w:rFonts w:asciiTheme="minorHAnsi" w:hAnsiTheme="minorHAnsi" w:cs="Tahoma"/>
          <w:b/>
          <w:sz w:val="22"/>
          <w:szCs w:val="22"/>
        </w:rPr>
        <w:t>YOUR</w:t>
      </w:r>
      <w:r w:rsidRPr="006A527F">
        <w:rPr>
          <w:rFonts w:asciiTheme="minorHAnsi" w:hAnsiTheme="minorHAnsi" w:cs="Tahoma"/>
          <w:sz w:val="22"/>
          <w:szCs w:val="22"/>
        </w:rPr>
        <w:t xml:space="preserve"> responsibility to supervise children playing outside at all times.</w:t>
      </w:r>
    </w:p>
    <w:p w:rsidR="0056124A" w:rsidRPr="006A527F" w:rsidRDefault="0056124A" w:rsidP="00FE271F">
      <w:pPr>
        <w:pStyle w:val="BodyText2"/>
        <w:shd w:val="clear" w:color="auto" w:fill="auto"/>
        <w:spacing w:after="176" w:line="250" w:lineRule="exact"/>
        <w:ind w:right="300"/>
        <w:rPr>
          <w:rFonts w:asciiTheme="minorHAnsi" w:hAnsiTheme="minorHAnsi"/>
          <w:sz w:val="22"/>
          <w:szCs w:val="22"/>
        </w:rPr>
      </w:pPr>
    </w:p>
    <w:p w:rsidR="00D14D89" w:rsidRPr="006A527F" w:rsidRDefault="008C0FAF" w:rsidP="00FE271F">
      <w:pPr>
        <w:pStyle w:val="BodyText2"/>
        <w:shd w:val="clear" w:color="auto" w:fill="auto"/>
        <w:spacing w:after="176" w:line="250" w:lineRule="exact"/>
        <w:ind w:right="300"/>
        <w:rPr>
          <w:rFonts w:asciiTheme="minorHAnsi" w:hAnsiTheme="minorHAnsi"/>
          <w:sz w:val="22"/>
          <w:szCs w:val="22"/>
        </w:rPr>
      </w:pPr>
      <w:r w:rsidRPr="006A527F">
        <w:rPr>
          <w:rFonts w:asciiTheme="minorHAnsi" w:hAnsiTheme="minorHAnsi"/>
          <w:sz w:val="22"/>
          <w:szCs w:val="22"/>
        </w:rPr>
        <w:t>Before you leave</w:t>
      </w:r>
    </w:p>
    <w:p w:rsidR="009259F3" w:rsidRPr="006A527F" w:rsidRDefault="009259F3" w:rsidP="006F035D">
      <w:pPr>
        <w:pStyle w:val="BodyText2"/>
        <w:shd w:val="clear" w:color="auto" w:fill="auto"/>
        <w:ind w:left="20" w:right="300"/>
        <w:jc w:val="both"/>
        <w:rPr>
          <w:rFonts w:asciiTheme="minorHAnsi" w:hAnsiTheme="minorHAnsi"/>
          <w:sz w:val="22"/>
          <w:szCs w:val="22"/>
        </w:rPr>
      </w:pPr>
      <w:r w:rsidRPr="006A527F">
        <w:rPr>
          <w:rFonts w:asciiTheme="minorHAnsi" w:hAnsiTheme="minorHAnsi"/>
          <w:sz w:val="22"/>
          <w:szCs w:val="22"/>
        </w:rPr>
        <w:t>Please note that the hall is hired 'as found'. Furniture</w:t>
      </w:r>
      <w:r w:rsidR="00AC2B86" w:rsidRPr="006A527F">
        <w:rPr>
          <w:rFonts w:asciiTheme="minorHAnsi" w:hAnsiTheme="minorHAnsi"/>
          <w:sz w:val="22"/>
          <w:szCs w:val="22"/>
        </w:rPr>
        <w:t xml:space="preserve"> and equipment</w:t>
      </w:r>
      <w:r w:rsidRPr="006A527F">
        <w:rPr>
          <w:rFonts w:asciiTheme="minorHAnsi" w:hAnsiTheme="minorHAnsi"/>
          <w:sz w:val="22"/>
          <w:szCs w:val="22"/>
        </w:rPr>
        <w:t xml:space="preserve"> found where it is not meant to be is likely to result in loss of deposit.</w:t>
      </w:r>
    </w:p>
    <w:p w:rsidR="009259F3" w:rsidRPr="006A527F" w:rsidRDefault="009259F3" w:rsidP="00FE271F">
      <w:pPr>
        <w:pStyle w:val="BodyText2"/>
        <w:shd w:val="clear" w:color="auto" w:fill="auto"/>
        <w:spacing w:after="176" w:line="250" w:lineRule="exact"/>
        <w:ind w:right="300"/>
        <w:rPr>
          <w:rFonts w:asciiTheme="minorHAnsi" w:hAnsiTheme="minorHAnsi"/>
          <w:sz w:val="22"/>
          <w:szCs w:val="22"/>
        </w:rPr>
      </w:pPr>
    </w:p>
    <w:p w:rsidR="008C0FAF" w:rsidRPr="006A527F" w:rsidRDefault="004223AC" w:rsidP="00FE271F">
      <w:pPr>
        <w:pStyle w:val="BodyText2"/>
        <w:shd w:val="clear" w:color="auto" w:fill="auto"/>
        <w:spacing w:after="176" w:line="250" w:lineRule="exact"/>
        <w:ind w:right="300"/>
        <w:rPr>
          <w:rFonts w:asciiTheme="minorHAnsi" w:hAnsiTheme="minorHAnsi"/>
          <w:sz w:val="22"/>
          <w:szCs w:val="22"/>
        </w:rPr>
      </w:pPr>
      <w:r w:rsidRPr="006A527F">
        <w:rPr>
          <w:rFonts w:asciiTheme="minorHAnsi" w:hAnsiTheme="minorHAnsi"/>
          <w:sz w:val="22"/>
          <w:szCs w:val="22"/>
        </w:rPr>
        <w:t>In the k</w:t>
      </w:r>
      <w:r w:rsidR="008B5932" w:rsidRPr="006A527F">
        <w:rPr>
          <w:rFonts w:asciiTheme="minorHAnsi" w:hAnsiTheme="minorHAnsi"/>
          <w:sz w:val="22"/>
          <w:szCs w:val="22"/>
        </w:rPr>
        <w:t>itchen</w:t>
      </w:r>
    </w:p>
    <w:p w:rsidR="00433A3F" w:rsidRPr="006A527F" w:rsidRDefault="00C07AFF" w:rsidP="00EB32F4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leave the kitchen clean and tidy: wash up and put away all cutlery and crockery.</w:t>
      </w:r>
    </w:p>
    <w:p w:rsidR="00433A3F" w:rsidRPr="006A527F" w:rsidRDefault="00484AED" w:rsidP="00EB32F4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u</w:t>
      </w:r>
      <w:r w:rsidR="00C07AFF" w:rsidRPr="006A527F">
        <w:rPr>
          <w:rFonts w:asciiTheme="minorHAnsi" w:hAnsiTheme="minorHAnsi" w:cs="Tahoma"/>
          <w:sz w:val="22"/>
          <w:szCs w:val="22"/>
        </w:rPr>
        <w:t>nplug the kettles and empty them.</w:t>
      </w:r>
    </w:p>
    <w:p w:rsidR="00433A3F" w:rsidRPr="006A527F" w:rsidRDefault="00C07AFF" w:rsidP="00EB32F4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close the serving hatch.</w:t>
      </w:r>
    </w:p>
    <w:p w:rsidR="00433A3F" w:rsidRPr="006A527F" w:rsidRDefault="00C07AFF" w:rsidP="00EB32F4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take your rubbish away with you: plastic bottles, cardboard and paper can be recycled in the bins in the car park.</w:t>
      </w:r>
    </w:p>
    <w:p w:rsidR="00C07AFF" w:rsidRPr="006A527F" w:rsidRDefault="00C07AFF" w:rsidP="00EB32F4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Please remove all consumable items (food, drink, plastic cups </w:t>
      </w:r>
      <w:proofErr w:type="spellStart"/>
      <w:r w:rsidRPr="006A527F">
        <w:rPr>
          <w:rFonts w:asciiTheme="minorHAnsi" w:hAnsiTheme="minorHAnsi" w:cs="Tahoma"/>
          <w:sz w:val="22"/>
          <w:szCs w:val="22"/>
        </w:rPr>
        <w:t>etc</w:t>
      </w:r>
      <w:proofErr w:type="spellEnd"/>
      <w:r w:rsidRPr="006A527F">
        <w:rPr>
          <w:rFonts w:asciiTheme="minorHAnsi" w:hAnsiTheme="minorHAnsi" w:cs="Tahoma"/>
          <w:sz w:val="22"/>
          <w:szCs w:val="22"/>
        </w:rPr>
        <w:t>)</w:t>
      </w:r>
      <w:r w:rsidR="00EB32F4" w:rsidRPr="006A527F">
        <w:rPr>
          <w:rFonts w:asciiTheme="minorHAnsi" w:hAnsiTheme="minorHAnsi" w:cs="Tahoma"/>
          <w:sz w:val="22"/>
          <w:szCs w:val="22"/>
        </w:rPr>
        <w:t>.</w:t>
      </w:r>
    </w:p>
    <w:p w:rsidR="008B5932" w:rsidRPr="006A527F" w:rsidRDefault="008B5932" w:rsidP="00FE271F">
      <w:pPr>
        <w:pStyle w:val="BodyText2"/>
        <w:shd w:val="clear" w:color="auto" w:fill="auto"/>
        <w:spacing w:after="176" w:line="250" w:lineRule="exact"/>
        <w:ind w:right="300"/>
        <w:rPr>
          <w:rFonts w:asciiTheme="minorHAnsi" w:hAnsiTheme="minorHAnsi"/>
          <w:b w:val="0"/>
          <w:sz w:val="22"/>
          <w:szCs w:val="22"/>
        </w:rPr>
      </w:pPr>
    </w:p>
    <w:p w:rsidR="00CF70CC" w:rsidRPr="006A527F" w:rsidRDefault="00B93476" w:rsidP="00FE271F">
      <w:pPr>
        <w:pStyle w:val="BodyText2"/>
        <w:shd w:val="clear" w:color="auto" w:fill="auto"/>
        <w:spacing w:after="176" w:line="250" w:lineRule="exact"/>
        <w:ind w:right="300"/>
        <w:rPr>
          <w:rFonts w:asciiTheme="minorHAnsi" w:hAnsiTheme="minorHAnsi"/>
          <w:sz w:val="22"/>
          <w:szCs w:val="22"/>
        </w:rPr>
      </w:pPr>
      <w:r w:rsidRPr="006A527F">
        <w:rPr>
          <w:rFonts w:asciiTheme="minorHAnsi" w:hAnsiTheme="minorHAnsi"/>
          <w:sz w:val="22"/>
          <w:szCs w:val="22"/>
        </w:rPr>
        <w:t>In the hall</w:t>
      </w:r>
    </w:p>
    <w:p w:rsidR="00433A3F" w:rsidRPr="006A527F" w:rsidRDefault="00B87875" w:rsidP="00EB32F4">
      <w:pPr>
        <w:pStyle w:val="ListParagraph"/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Please return chairs, </w:t>
      </w:r>
      <w:r w:rsidR="007C05B2" w:rsidRPr="006A527F">
        <w:rPr>
          <w:rFonts w:asciiTheme="minorHAnsi" w:hAnsiTheme="minorHAnsi" w:cs="Tahoma"/>
          <w:sz w:val="22"/>
          <w:szCs w:val="22"/>
        </w:rPr>
        <w:t>tables</w:t>
      </w:r>
      <w:r w:rsidRPr="006A527F">
        <w:rPr>
          <w:rFonts w:asciiTheme="minorHAnsi" w:hAnsiTheme="minorHAnsi" w:cs="Tahoma"/>
          <w:sz w:val="22"/>
          <w:szCs w:val="22"/>
        </w:rPr>
        <w:t xml:space="preserve"> and other equipment</w:t>
      </w:r>
      <w:r w:rsidR="007C05B2" w:rsidRPr="006A527F">
        <w:rPr>
          <w:rFonts w:asciiTheme="minorHAnsi" w:hAnsiTheme="minorHAnsi" w:cs="Tahoma"/>
          <w:sz w:val="22"/>
          <w:szCs w:val="22"/>
        </w:rPr>
        <w:t xml:space="preserve"> to their </w:t>
      </w:r>
      <w:r w:rsidRPr="006A527F">
        <w:rPr>
          <w:rFonts w:asciiTheme="minorHAnsi" w:hAnsiTheme="minorHAnsi" w:cs="Tahoma"/>
          <w:sz w:val="22"/>
          <w:szCs w:val="22"/>
        </w:rPr>
        <w:t xml:space="preserve">original </w:t>
      </w:r>
      <w:r w:rsidR="007C05B2" w:rsidRPr="006A527F">
        <w:rPr>
          <w:rFonts w:asciiTheme="minorHAnsi" w:hAnsiTheme="minorHAnsi" w:cs="Tahoma"/>
          <w:sz w:val="22"/>
          <w:szCs w:val="22"/>
        </w:rPr>
        <w:t>places, and sweep obvious debris from the floor (sweeping tools in cupboard under stairs).</w:t>
      </w:r>
    </w:p>
    <w:p w:rsidR="00433A3F" w:rsidRPr="006A527F" w:rsidRDefault="007C05B2" w:rsidP="00EB32F4">
      <w:pPr>
        <w:pStyle w:val="ListParagraph"/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>Please close all internal doors (to retard fire) and switch off all lights before you go. The entrance area has a security light which will remain on for a few minutes after you have left.</w:t>
      </w:r>
    </w:p>
    <w:p w:rsidR="00643311" w:rsidRPr="006A527F" w:rsidRDefault="007C05B2" w:rsidP="00643311">
      <w:pPr>
        <w:pStyle w:val="ListParagraph"/>
        <w:numPr>
          <w:ilvl w:val="0"/>
          <w:numId w:val="21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Please </w:t>
      </w:r>
      <w:r w:rsidR="009045C4" w:rsidRPr="006A527F">
        <w:rPr>
          <w:rFonts w:asciiTheme="minorHAnsi" w:hAnsiTheme="minorHAnsi" w:cs="Tahoma"/>
          <w:sz w:val="22"/>
          <w:szCs w:val="22"/>
        </w:rPr>
        <w:t>‘double-</w:t>
      </w:r>
      <w:r w:rsidRPr="006A527F">
        <w:rPr>
          <w:rFonts w:asciiTheme="minorHAnsi" w:hAnsiTheme="minorHAnsi" w:cs="Tahoma"/>
          <w:sz w:val="22"/>
          <w:szCs w:val="22"/>
        </w:rPr>
        <w:t>lock</w:t>
      </w:r>
      <w:r w:rsidR="009045C4" w:rsidRPr="006A527F">
        <w:rPr>
          <w:rFonts w:asciiTheme="minorHAnsi" w:hAnsiTheme="minorHAnsi" w:cs="Tahoma"/>
          <w:sz w:val="22"/>
          <w:szCs w:val="22"/>
        </w:rPr>
        <w:t>’</w:t>
      </w:r>
      <w:r w:rsidRPr="006A527F">
        <w:rPr>
          <w:rFonts w:asciiTheme="minorHAnsi" w:hAnsiTheme="minorHAnsi" w:cs="Tahoma"/>
          <w:sz w:val="22"/>
          <w:szCs w:val="22"/>
        </w:rPr>
        <w:t xml:space="preserve"> the main door</w:t>
      </w:r>
      <w:r w:rsidR="009045C4" w:rsidRPr="006A527F">
        <w:rPr>
          <w:rFonts w:asciiTheme="minorHAnsi" w:hAnsiTheme="minorHAnsi" w:cs="Tahoma"/>
          <w:sz w:val="22"/>
          <w:szCs w:val="22"/>
        </w:rPr>
        <w:t xml:space="preserve"> by turning the key</w:t>
      </w:r>
      <w:r w:rsidR="00EB32F4" w:rsidRPr="006A527F">
        <w:rPr>
          <w:rFonts w:asciiTheme="minorHAnsi" w:hAnsiTheme="minorHAnsi" w:cs="Tahoma"/>
          <w:sz w:val="22"/>
          <w:szCs w:val="22"/>
        </w:rPr>
        <w:t>.</w:t>
      </w:r>
    </w:p>
    <w:p w:rsidR="00EB32F4" w:rsidRPr="006A527F" w:rsidRDefault="00EB32F4" w:rsidP="005E417A">
      <w:pPr>
        <w:rPr>
          <w:rFonts w:asciiTheme="minorHAnsi" w:hAnsiTheme="minorHAnsi" w:cs="Tahoma"/>
          <w:b/>
          <w:sz w:val="22"/>
          <w:szCs w:val="22"/>
        </w:rPr>
      </w:pPr>
    </w:p>
    <w:p w:rsidR="00433A3F" w:rsidRPr="006A527F" w:rsidRDefault="00EB32F4" w:rsidP="005E417A">
      <w:pPr>
        <w:rPr>
          <w:rFonts w:asciiTheme="minorHAnsi" w:hAnsiTheme="minorHAnsi" w:cs="Tahoma"/>
          <w:b/>
          <w:sz w:val="22"/>
          <w:szCs w:val="22"/>
        </w:rPr>
      </w:pPr>
      <w:r w:rsidRPr="006A527F">
        <w:rPr>
          <w:rFonts w:asciiTheme="minorHAnsi" w:hAnsiTheme="minorHAnsi" w:cs="Tahoma"/>
          <w:b/>
          <w:sz w:val="22"/>
          <w:szCs w:val="22"/>
        </w:rPr>
        <w:t>After the function</w:t>
      </w:r>
    </w:p>
    <w:p w:rsidR="003A712C" w:rsidRPr="006A527F" w:rsidRDefault="003A712C" w:rsidP="003A712C">
      <w:pPr>
        <w:rPr>
          <w:rFonts w:asciiTheme="minorHAnsi" w:hAnsiTheme="minorHAnsi" w:cs="Tahoma"/>
          <w:sz w:val="22"/>
          <w:szCs w:val="22"/>
        </w:rPr>
      </w:pPr>
    </w:p>
    <w:p w:rsidR="003A712C" w:rsidRPr="006A527F" w:rsidRDefault="003A712C" w:rsidP="003A712C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2"/>
          <w:szCs w:val="22"/>
        </w:rPr>
      </w:pPr>
      <w:r w:rsidRPr="006A527F">
        <w:rPr>
          <w:rFonts w:asciiTheme="minorHAnsi" w:hAnsiTheme="minorHAnsi" w:cs="Tahoma"/>
          <w:sz w:val="22"/>
          <w:szCs w:val="22"/>
        </w:rPr>
        <w:t xml:space="preserve">No trailers </w:t>
      </w:r>
      <w:r w:rsidR="00484AED" w:rsidRPr="006A527F">
        <w:rPr>
          <w:rFonts w:asciiTheme="minorHAnsi" w:hAnsiTheme="minorHAnsi" w:cs="Tahoma"/>
          <w:sz w:val="22"/>
          <w:szCs w:val="22"/>
        </w:rPr>
        <w:t xml:space="preserve">are </w:t>
      </w:r>
      <w:r w:rsidRPr="006A527F">
        <w:rPr>
          <w:rFonts w:asciiTheme="minorHAnsi" w:hAnsiTheme="minorHAnsi" w:cs="Tahoma"/>
          <w:sz w:val="22"/>
          <w:szCs w:val="22"/>
        </w:rPr>
        <w:t>to be left outside the church or hall overnight without permission.</w:t>
      </w:r>
    </w:p>
    <w:p w:rsidR="003A46F6" w:rsidRDefault="00EB32F4" w:rsidP="00EB32F4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2"/>
          <w:szCs w:val="22"/>
        </w:rPr>
      </w:pPr>
      <w:r w:rsidRPr="003A46F6">
        <w:rPr>
          <w:rFonts w:asciiTheme="minorHAnsi" w:hAnsiTheme="minorHAnsi" w:cs="Tahoma"/>
          <w:sz w:val="22"/>
          <w:szCs w:val="22"/>
        </w:rPr>
        <w:t>Please r</w:t>
      </w:r>
      <w:r w:rsidR="004F79FA" w:rsidRPr="003A46F6">
        <w:rPr>
          <w:rFonts w:asciiTheme="minorHAnsi" w:hAnsiTheme="minorHAnsi" w:cs="Tahoma"/>
          <w:sz w:val="22"/>
          <w:szCs w:val="22"/>
        </w:rPr>
        <w:t>eturn the key</w:t>
      </w:r>
      <w:r w:rsidR="003A46F6" w:rsidRPr="003A46F6">
        <w:rPr>
          <w:rFonts w:asciiTheme="minorHAnsi" w:hAnsiTheme="minorHAnsi" w:cs="Tahoma"/>
          <w:sz w:val="22"/>
          <w:szCs w:val="22"/>
        </w:rPr>
        <w:t xml:space="preserve"> by</w:t>
      </w:r>
      <w:r w:rsidR="00484AED" w:rsidRPr="003A46F6">
        <w:rPr>
          <w:rFonts w:asciiTheme="minorHAnsi" w:hAnsiTheme="minorHAnsi" w:cs="Tahoma"/>
          <w:sz w:val="22"/>
          <w:szCs w:val="22"/>
        </w:rPr>
        <w:t xml:space="preserve"> post</w:t>
      </w:r>
      <w:r w:rsidR="003A46F6" w:rsidRPr="003A46F6">
        <w:rPr>
          <w:rFonts w:asciiTheme="minorHAnsi" w:hAnsiTheme="minorHAnsi" w:cs="Tahoma"/>
          <w:sz w:val="22"/>
          <w:szCs w:val="22"/>
        </w:rPr>
        <w:t>ing</w:t>
      </w:r>
      <w:r w:rsidR="00484AED" w:rsidRPr="003A46F6">
        <w:rPr>
          <w:rFonts w:asciiTheme="minorHAnsi" w:hAnsiTheme="minorHAnsi" w:cs="Tahoma"/>
          <w:sz w:val="22"/>
          <w:szCs w:val="22"/>
        </w:rPr>
        <w:t xml:space="preserve"> through the v</w:t>
      </w:r>
      <w:r w:rsidRPr="003A46F6">
        <w:rPr>
          <w:rFonts w:asciiTheme="minorHAnsi" w:hAnsiTheme="minorHAnsi" w:cs="Tahoma"/>
          <w:sz w:val="22"/>
          <w:szCs w:val="22"/>
        </w:rPr>
        <w:t xml:space="preserve">icarage door in the </w:t>
      </w:r>
      <w:r w:rsidR="003A46F6" w:rsidRPr="003A46F6">
        <w:rPr>
          <w:rFonts w:asciiTheme="minorHAnsi" w:hAnsiTheme="minorHAnsi" w:cs="Tahoma"/>
          <w:sz w:val="22"/>
          <w:szCs w:val="22"/>
        </w:rPr>
        <w:t>tin</w:t>
      </w:r>
      <w:r w:rsidRPr="003A46F6">
        <w:rPr>
          <w:rFonts w:asciiTheme="minorHAnsi" w:hAnsiTheme="minorHAnsi" w:cs="Tahoma"/>
          <w:sz w:val="22"/>
          <w:szCs w:val="22"/>
        </w:rPr>
        <w:t xml:space="preserve"> provided if collected from the Parish Office</w:t>
      </w:r>
      <w:r w:rsidR="003A46F6" w:rsidRPr="003A46F6">
        <w:rPr>
          <w:rFonts w:asciiTheme="minorHAnsi" w:hAnsiTheme="minorHAnsi" w:cs="Tahoma"/>
          <w:sz w:val="22"/>
          <w:szCs w:val="22"/>
        </w:rPr>
        <w:t xml:space="preserve"> or directly to the office</w:t>
      </w:r>
      <w:r w:rsidR="00484AED" w:rsidRPr="003A46F6">
        <w:rPr>
          <w:rFonts w:asciiTheme="minorHAnsi" w:hAnsiTheme="minorHAnsi" w:cs="Tahoma"/>
          <w:sz w:val="22"/>
          <w:szCs w:val="22"/>
        </w:rPr>
        <w:t xml:space="preserve">. </w:t>
      </w:r>
    </w:p>
    <w:p w:rsidR="00EB32F4" w:rsidRPr="003A46F6" w:rsidRDefault="00EB32F4" w:rsidP="00EB32F4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2"/>
          <w:szCs w:val="22"/>
        </w:rPr>
      </w:pPr>
      <w:r w:rsidRPr="003A46F6">
        <w:rPr>
          <w:rFonts w:asciiTheme="minorHAnsi" w:hAnsiTheme="minorHAnsi" w:cs="Tahoma"/>
          <w:sz w:val="22"/>
          <w:szCs w:val="22"/>
        </w:rPr>
        <w:t>Please notify any breakages to the Parish Office.</w:t>
      </w:r>
    </w:p>
    <w:p w:rsidR="00EB32F4" w:rsidRPr="006A527F" w:rsidRDefault="00EB32F4" w:rsidP="005E417A">
      <w:pPr>
        <w:rPr>
          <w:rFonts w:asciiTheme="minorHAnsi" w:hAnsiTheme="minorHAnsi" w:cs="Tahoma"/>
          <w:b/>
          <w:sz w:val="22"/>
          <w:szCs w:val="22"/>
        </w:rPr>
      </w:pPr>
    </w:p>
    <w:p w:rsidR="009045C4" w:rsidRPr="006A527F" w:rsidRDefault="009045C4" w:rsidP="005E417A">
      <w:pPr>
        <w:rPr>
          <w:rFonts w:asciiTheme="minorHAnsi" w:hAnsiTheme="minorHAnsi" w:cs="Tahoma"/>
          <w:b/>
          <w:sz w:val="22"/>
          <w:szCs w:val="22"/>
        </w:rPr>
      </w:pPr>
    </w:p>
    <w:p w:rsidR="004476E2" w:rsidRPr="003A46F6" w:rsidRDefault="004476E2" w:rsidP="005A3DB5">
      <w:pPr>
        <w:jc w:val="center"/>
        <w:rPr>
          <w:rFonts w:asciiTheme="minorHAnsi" w:hAnsiTheme="minorHAnsi" w:cs="Tahoma"/>
          <w:b/>
          <w:sz w:val="32"/>
          <w:szCs w:val="32"/>
        </w:rPr>
      </w:pPr>
      <w:bookmarkStart w:id="1" w:name="_GoBack"/>
      <w:bookmarkEnd w:id="1"/>
      <w:r w:rsidRPr="003A46F6">
        <w:rPr>
          <w:rFonts w:asciiTheme="minorHAnsi" w:hAnsiTheme="minorHAnsi" w:cs="Tahoma"/>
          <w:b/>
          <w:sz w:val="32"/>
          <w:szCs w:val="32"/>
        </w:rPr>
        <w:t>THANK YOU!</w:t>
      </w:r>
    </w:p>
    <w:sectPr w:rsidR="004476E2" w:rsidRPr="003A46F6" w:rsidSect="00CC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92E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23332"/>
    <w:multiLevelType w:val="hybridMultilevel"/>
    <w:tmpl w:val="88F48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4D5"/>
    <w:multiLevelType w:val="hybridMultilevel"/>
    <w:tmpl w:val="EF727F26"/>
    <w:lvl w:ilvl="0" w:tplc="6E3A1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6718"/>
    <w:multiLevelType w:val="hybridMultilevel"/>
    <w:tmpl w:val="A3B60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700C"/>
    <w:multiLevelType w:val="hybridMultilevel"/>
    <w:tmpl w:val="9CB6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3EB8"/>
    <w:multiLevelType w:val="hybridMultilevel"/>
    <w:tmpl w:val="C492A7D0"/>
    <w:lvl w:ilvl="0" w:tplc="0809000F">
      <w:start w:val="1"/>
      <w:numFmt w:val="decimal"/>
      <w:lvlText w:val="%1."/>
      <w:lvlJc w:val="left"/>
      <w:pPr>
        <w:ind w:left="740" w:hanging="360"/>
      </w:p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23035D87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B4D7A"/>
    <w:multiLevelType w:val="hybridMultilevel"/>
    <w:tmpl w:val="0EBEF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0ADE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F1A38"/>
    <w:multiLevelType w:val="hybridMultilevel"/>
    <w:tmpl w:val="FBA20E0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23A1A26"/>
    <w:multiLevelType w:val="hybridMultilevel"/>
    <w:tmpl w:val="A0AED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33B7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94889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795A0A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5A07E6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627FA"/>
    <w:multiLevelType w:val="hybridMultilevel"/>
    <w:tmpl w:val="8BFCB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7BA8"/>
    <w:multiLevelType w:val="hybridMultilevel"/>
    <w:tmpl w:val="A0AED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12B00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2640BF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A179D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DD7DDD"/>
    <w:multiLevelType w:val="hybridMultilevel"/>
    <w:tmpl w:val="9F6C7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E83"/>
    <w:multiLevelType w:val="hybridMultilevel"/>
    <w:tmpl w:val="8BFCB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02A"/>
    <w:multiLevelType w:val="multilevel"/>
    <w:tmpl w:val="8D9C08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D41DF5"/>
    <w:multiLevelType w:val="hybridMultilevel"/>
    <w:tmpl w:val="F9084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8"/>
  </w:num>
  <w:num w:numId="6">
    <w:abstractNumId w:val="13"/>
  </w:num>
  <w:num w:numId="7">
    <w:abstractNumId w:val="9"/>
  </w:num>
  <w:num w:numId="8">
    <w:abstractNumId w:val="14"/>
  </w:num>
  <w:num w:numId="9">
    <w:abstractNumId w:val="22"/>
  </w:num>
  <w:num w:numId="10">
    <w:abstractNumId w:val="6"/>
  </w:num>
  <w:num w:numId="11">
    <w:abstractNumId w:val="12"/>
  </w:num>
  <w:num w:numId="12">
    <w:abstractNumId w:val="19"/>
  </w:num>
  <w:num w:numId="13">
    <w:abstractNumId w:val="17"/>
  </w:num>
  <w:num w:numId="14">
    <w:abstractNumId w:val="11"/>
  </w:num>
  <w:num w:numId="15">
    <w:abstractNumId w:val="23"/>
  </w:num>
  <w:num w:numId="16">
    <w:abstractNumId w:val="1"/>
  </w:num>
  <w:num w:numId="17">
    <w:abstractNumId w:val="20"/>
  </w:num>
  <w:num w:numId="18">
    <w:abstractNumId w:val="2"/>
  </w:num>
  <w:num w:numId="19">
    <w:abstractNumId w:val="21"/>
  </w:num>
  <w:num w:numId="20">
    <w:abstractNumId w:val="4"/>
  </w:num>
  <w:num w:numId="21">
    <w:abstractNumId w:val="10"/>
  </w:num>
  <w:num w:numId="22">
    <w:abstractNumId w:val="16"/>
  </w:num>
  <w:num w:numId="23">
    <w:abstractNumId w:val="3"/>
  </w:num>
  <w:num w:numId="24">
    <w:abstractNumId w:val="1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2C"/>
    <w:rsid w:val="0002096F"/>
    <w:rsid w:val="00035630"/>
    <w:rsid w:val="00061F1C"/>
    <w:rsid w:val="00062064"/>
    <w:rsid w:val="000A6932"/>
    <w:rsid w:val="000B22AB"/>
    <w:rsid w:val="000B230D"/>
    <w:rsid w:val="000E4D7E"/>
    <w:rsid w:val="000F59C1"/>
    <w:rsid w:val="00134B5D"/>
    <w:rsid w:val="00160469"/>
    <w:rsid w:val="002214AE"/>
    <w:rsid w:val="002577F0"/>
    <w:rsid w:val="00292CBD"/>
    <w:rsid w:val="002A3C40"/>
    <w:rsid w:val="002C29EF"/>
    <w:rsid w:val="002F2C5D"/>
    <w:rsid w:val="0030404C"/>
    <w:rsid w:val="00331D49"/>
    <w:rsid w:val="003658FF"/>
    <w:rsid w:val="003A2CCA"/>
    <w:rsid w:val="003A46F6"/>
    <w:rsid w:val="003A712C"/>
    <w:rsid w:val="003B32BA"/>
    <w:rsid w:val="003C1304"/>
    <w:rsid w:val="003D4433"/>
    <w:rsid w:val="00414054"/>
    <w:rsid w:val="00414523"/>
    <w:rsid w:val="00417488"/>
    <w:rsid w:val="004223AC"/>
    <w:rsid w:val="00426D53"/>
    <w:rsid w:val="00433A3F"/>
    <w:rsid w:val="00440C9E"/>
    <w:rsid w:val="004476E2"/>
    <w:rsid w:val="00484AED"/>
    <w:rsid w:val="004925E2"/>
    <w:rsid w:val="004F79FA"/>
    <w:rsid w:val="00547B60"/>
    <w:rsid w:val="00552B61"/>
    <w:rsid w:val="0056124A"/>
    <w:rsid w:val="005A3DB5"/>
    <w:rsid w:val="005E04E7"/>
    <w:rsid w:val="005E417A"/>
    <w:rsid w:val="00637341"/>
    <w:rsid w:val="00643311"/>
    <w:rsid w:val="00645378"/>
    <w:rsid w:val="00681D64"/>
    <w:rsid w:val="00682986"/>
    <w:rsid w:val="006A527F"/>
    <w:rsid w:val="006D62BD"/>
    <w:rsid w:val="006F035D"/>
    <w:rsid w:val="00722E55"/>
    <w:rsid w:val="00736C3D"/>
    <w:rsid w:val="00757774"/>
    <w:rsid w:val="00794F09"/>
    <w:rsid w:val="007A0118"/>
    <w:rsid w:val="007C05B2"/>
    <w:rsid w:val="007C177B"/>
    <w:rsid w:val="00807C1D"/>
    <w:rsid w:val="00841B77"/>
    <w:rsid w:val="008A2FCC"/>
    <w:rsid w:val="008B5932"/>
    <w:rsid w:val="008C0FAF"/>
    <w:rsid w:val="008D3D30"/>
    <w:rsid w:val="008F090B"/>
    <w:rsid w:val="008F3FD3"/>
    <w:rsid w:val="009045C4"/>
    <w:rsid w:val="009259F3"/>
    <w:rsid w:val="00940B5E"/>
    <w:rsid w:val="00953B5F"/>
    <w:rsid w:val="0099674D"/>
    <w:rsid w:val="009A7E1A"/>
    <w:rsid w:val="009D31D0"/>
    <w:rsid w:val="009D6EDB"/>
    <w:rsid w:val="00A23F53"/>
    <w:rsid w:val="00A3138E"/>
    <w:rsid w:val="00A732FB"/>
    <w:rsid w:val="00AB1B19"/>
    <w:rsid w:val="00AC2B86"/>
    <w:rsid w:val="00AD4A8D"/>
    <w:rsid w:val="00AD4BF8"/>
    <w:rsid w:val="00AE5607"/>
    <w:rsid w:val="00AF62E1"/>
    <w:rsid w:val="00B02A9D"/>
    <w:rsid w:val="00B87875"/>
    <w:rsid w:val="00B93476"/>
    <w:rsid w:val="00BF202E"/>
    <w:rsid w:val="00C07AFF"/>
    <w:rsid w:val="00C4037B"/>
    <w:rsid w:val="00C42B23"/>
    <w:rsid w:val="00C53D4F"/>
    <w:rsid w:val="00C61524"/>
    <w:rsid w:val="00C746E5"/>
    <w:rsid w:val="00C92504"/>
    <w:rsid w:val="00CA6272"/>
    <w:rsid w:val="00CC3E2C"/>
    <w:rsid w:val="00CD15B5"/>
    <w:rsid w:val="00CE7E75"/>
    <w:rsid w:val="00CF70CC"/>
    <w:rsid w:val="00CF7F4C"/>
    <w:rsid w:val="00D14D89"/>
    <w:rsid w:val="00D317BE"/>
    <w:rsid w:val="00D75824"/>
    <w:rsid w:val="00D75D49"/>
    <w:rsid w:val="00D823E7"/>
    <w:rsid w:val="00D95FD1"/>
    <w:rsid w:val="00DA6328"/>
    <w:rsid w:val="00DB1ADE"/>
    <w:rsid w:val="00DD1FFF"/>
    <w:rsid w:val="00E16E9A"/>
    <w:rsid w:val="00E31A7D"/>
    <w:rsid w:val="00EB280D"/>
    <w:rsid w:val="00EB32F4"/>
    <w:rsid w:val="00F45DF8"/>
    <w:rsid w:val="00F91265"/>
    <w:rsid w:val="00F940D4"/>
    <w:rsid w:val="00FD7EFD"/>
    <w:rsid w:val="00FE0961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3E2C"/>
    <w:rPr>
      <w:color w:val="0000FF"/>
      <w:u w:val="single"/>
    </w:rPr>
  </w:style>
  <w:style w:type="table" w:styleId="TableGrid">
    <w:name w:val="Table Grid"/>
    <w:basedOn w:val="TableNormal"/>
    <w:uiPriority w:val="59"/>
    <w:rsid w:val="00CC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C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722E55"/>
    <w:rPr>
      <w:rFonts w:ascii="Tahoma" w:eastAsia="Tahoma" w:hAnsi="Tahoma" w:cs="Tahoma"/>
      <w:b/>
      <w:bCs/>
      <w:spacing w:val="6"/>
      <w:sz w:val="17"/>
      <w:szCs w:val="17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722E55"/>
    <w:rPr>
      <w:rFonts w:ascii="Tahoma" w:eastAsia="Tahoma" w:hAnsi="Tahoma" w:cs="Tahoma"/>
      <w:b/>
      <w:bCs/>
      <w:spacing w:val="2"/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"/>
    <w:rsid w:val="00722E55"/>
    <w:pPr>
      <w:widowControl w:val="0"/>
      <w:shd w:val="clear" w:color="auto" w:fill="FFFFFF"/>
      <w:spacing w:line="254" w:lineRule="exact"/>
    </w:pPr>
    <w:rPr>
      <w:rFonts w:ascii="Tahoma" w:eastAsia="Tahoma" w:hAnsi="Tahoma" w:cs="Tahoma"/>
      <w:b/>
      <w:bCs/>
      <w:spacing w:val="6"/>
      <w:sz w:val="17"/>
      <w:szCs w:val="17"/>
    </w:rPr>
  </w:style>
  <w:style w:type="paragraph" w:customStyle="1" w:styleId="Heading30">
    <w:name w:val="Heading #3"/>
    <w:basedOn w:val="Normal"/>
    <w:link w:val="Heading3"/>
    <w:rsid w:val="00722E55"/>
    <w:pPr>
      <w:widowControl w:val="0"/>
      <w:shd w:val="clear" w:color="auto" w:fill="FFFFFF"/>
      <w:spacing w:before="480" w:line="0" w:lineRule="atLeast"/>
      <w:jc w:val="center"/>
      <w:outlineLvl w:val="2"/>
    </w:pPr>
    <w:rPr>
      <w:rFonts w:ascii="Tahoma" w:eastAsia="Tahoma" w:hAnsi="Tahoma" w:cs="Tahoma"/>
      <w:b/>
      <w:bCs/>
      <w:spacing w:val="2"/>
      <w:sz w:val="26"/>
      <w:szCs w:val="26"/>
    </w:rPr>
  </w:style>
  <w:style w:type="character" w:customStyle="1" w:styleId="Bodytext105pt">
    <w:name w:val="Body text + 10.5 pt"/>
    <w:aliases w:val="Spacing 0 pt,Body text + MS Gothic,8 pt,Not Bold,Italic"/>
    <w:basedOn w:val="Bodytext"/>
    <w:rsid w:val="00FE271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en-GB"/>
    </w:rPr>
  </w:style>
  <w:style w:type="character" w:customStyle="1" w:styleId="Bodytext7">
    <w:name w:val="Body text (7)_"/>
    <w:basedOn w:val="DefaultParagraphFont"/>
    <w:link w:val="Bodytext70"/>
    <w:rsid w:val="00D317BE"/>
    <w:rPr>
      <w:rFonts w:ascii="Tahoma" w:eastAsia="Tahoma" w:hAnsi="Tahoma" w:cs="Tahoma"/>
      <w:b/>
      <w:bCs/>
      <w:spacing w:val="-1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D317BE"/>
    <w:pPr>
      <w:widowControl w:val="0"/>
      <w:shd w:val="clear" w:color="auto" w:fill="FFFFFF"/>
      <w:spacing w:after="300" w:line="0" w:lineRule="atLeast"/>
      <w:ind w:hanging="320"/>
      <w:jc w:val="center"/>
    </w:pPr>
    <w:rPr>
      <w:rFonts w:ascii="Tahoma" w:eastAsia="Tahoma" w:hAnsi="Tahoma" w:cs="Tahoma"/>
      <w:b/>
      <w:bCs/>
      <w:spacing w:val="-1"/>
      <w:sz w:val="21"/>
      <w:szCs w:val="21"/>
    </w:rPr>
  </w:style>
  <w:style w:type="paragraph" w:styleId="ListParagraph">
    <w:name w:val="List Paragraph"/>
    <w:basedOn w:val="Normal"/>
    <w:uiPriority w:val="34"/>
    <w:qFormat/>
    <w:rsid w:val="0041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3E2C"/>
    <w:rPr>
      <w:color w:val="0000FF"/>
      <w:u w:val="single"/>
    </w:rPr>
  </w:style>
  <w:style w:type="table" w:styleId="TableGrid">
    <w:name w:val="Table Grid"/>
    <w:basedOn w:val="TableNormal"/>
    <w:uiPriority w:val="59"/>
    <w:rsid w:val="00CC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C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722E55"/>
    <w:rPr>
      <w:rFonts w:ascii="Tahoma" w:eastAsia="Tahoma" w:hAnsi="Tahoma" w:cs="Tahoma"/>
      <w:b/>
      <w:bCs/>
      <w:spacing w:val="6"/>
      <w:sz w:val="17"/>
      <w:szCs w:val="17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722E55"/>
    <w:rPr>
      <w:rFonts w:ascii="Tahoma" w:eastAsia="Tahoma" w:hAnsi="Tahoma" w:cs="Tahoma"/>
      <w:b/>
      <w:bCs/>
      <w:spacing w:val="2"/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"/>
    <w:rsid w:val="00722E55"/>
    <w:pPr>
      <w:widowControl w:val="0"/>
      <w:shd w:val="clear" w:color="auto" w:fill="FFFFFF"/>
      <w:spacing w:line="254" w:lineRule="exact"/>
    </w:pPr>
    <w:rPr>
      <w:rFonts w:ascii="Tahoma" w:eastAsia="Tahoma" w:hAnsi="Tahoma" w:cs="Tahoma"/>
      <w:b/>
      <w:bCs/>
      <w:spacing w:val="6"/>
      <w:sz w:val="17"/>
      <w:szCs w:val="17"/>
    </w:rPr>
  </w:style>
  <w:style w:type="paragraph" w:customStyle="1" w:styleId="Heading30">
    <w:name w:val="Heading #3"/>
    <w:basedOn w:val="Normal"/>
    <w:link w:val="Heading3"/>
    <w:rsid w:val="00722E55"/>
    <w:pPr>
      <w:widowControl w:val="0"/>
      <w:shd w:val="clear" w:color="auto" w:fill="FFFFFF"/>
      <w:spacing w:before="480" w:line="0" w:lineRule="atLeast"/>
      <w:jc w:val="center"/>
      <w:outlineLvl w:val="2"/>
    </w:pPr>
    <w:rPr>
      <w:rFonts w:ascii="Tahoma" w:eastAsia="Tahoma" w:hAnsi="Tahoma" w:cs="Tahoma"/>
      <w:b/>
      <w:bCs/>
      <w:spacing w:val="2"/>
      <w:sz w:val="26"/>
      <w:szCs w:val="26"/>
    </w:rPr>
  </w:style>
  <w:style w:type="character" w:customStyle="1" w:styleId="Bodytext105pt">
    <w:name w:val="Body text + 10.5 pt"/>
    <w:aliases w:val="Spacing 0 pt,Body text + MS Gothic,8 pt,Not Bold,Italic"/>
    <w:basedOn w:val="Bodytext"/>
    <w:rsid w:val="00FE271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en-GB"/>
    </w:rPr>
  </w:style>
  <w:style w:type="character" w:customStyle="1" w:styleId="Bodytext7">
    <w:name w:val="Body text (7)_"/>
    <w:basedOn w:val="DefaultParagraphFont"/>
    <w:link w:val="Bodytext70"/>
    <w:rsid w:val="00D317BE"/>
    <w:rPr>
      <w:rFonts w:ascii="Tahoma" w:eastAsia="Tahoma" w:hAnsi="Tahoma" w:cs="Tahoma"/>
      <w:b/>
      <w:bCs/>
      <w:spacing w:val="-1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D317BE"/>
    <w:pPr>
      <w:widowControl w:val="0"/>
      <w:shd w:val="clear" w:color="auto" w:fill="FFFFFF"/>
      <w:spacing w:after="300" w:line="0" w:lineRule="atLeast"/>
      <w:ind w:hanging="320"/>
      <w:jc w:val="center"/>
    </w:pPr>
    <w:rPr>
      <w:rFonts w:ascii="Tahoma" w:eastAsia="Tahoma" w:hAnsi="Tahoma" w:cs="Tahoma"/>
      <w:b/>
      <w:bCs/>
      <w:spacing w:val="-1"/>
      <w:sz w:val="21"/>
      <w:szCs w:val="21"/>
    </w:rPr>
  </w:style>
  <w:style w:type="paragraph" w:styleId="ListParagraph">
    <w:name w:val="List Paragraph"/>
    <w:basedOn w:val="Normal"/>
    <w:uiPriority w:val="34"/>
    <w:qFormat/>
    <w:rsid w:val="0041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tjames-hamptonhil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james-hamptonhill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14</cp:revision>
  <cp:lastPrinted>2016-02-22T16:21:00Z</cp:lastPrinted>
  <dcterms:created xsi:type="dcterms:W3CDTF">2016-02-23T11:30:00Z</dcterms:created>
  <dcterms:modified xsi:type="dcterms:W3CDTF">2016-06-16T10:53:00Z</dcterms:modified>
</cp:coreProperties>
</file>